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A2" w:rsidRPr="0091771A" w:rsidRDefault="00124DA2">
      <w:pPr>
        <w:rPr>
          <w:rFonts w:ascii="Times New Roman" w:hAnsi="Times New Roman" w:cs="Times New Roman"/>
          <w:b/>
          <w:lang w:val="kk-KZ"/>
        </w:rPr>
      </w:pPr>
      <w:r w:rsidRPr="0091771A">
        <w:rPr>
          <w:rFonts w:ascii="Times New Roman" w:hAnsi="Times New Roman" w:cs="Times New Roman"/>
          <w:b/>
          <w:lang w:val="kk-KZ"/>
        </w:rPr>
        <w:t>Сабақ жоспары</w:t>
      </w:r>
    </w:p>
    <w:p w:rsidR="00124DA2" w:rsidRPr="0091771A" w:rsidRDefault="00124DA2">
      <w:pPr>
        <w:rPr>
          <w:lang w:val="kk-KZ"/>
        </w:rPr>
      </w:pPr>
    </w:p>
    <w:tbl>
      <w:tblPr>
        <w:tblStyle w:val="a8"/>
        <w:tblW w:w="4897" w:type="pct"/>
        <w:tblLayout w:type="fixed"/>
        <w:tblLook w:val="04A0"/>
      </w:tblPr>
      <w:tblGrid>
        <w:gridCol w:w="2285"/>
        <w:gridCol w:w="2217"/>
        <w:gridCol w:w="3119"/>
        <w:gridCol w:w="143"/>
        <w:gridCol w:w="2441"/>
      </w:tblGrid>
      <w:tr w:rsidR="0091771A" w:rsidRPr="0095150F" w:rsidTr="0091771A">
        <w:trPr>
          <w:trHeight w:val="473"/>
        </w:trPr>
        <w:tc>
          <w:tcPr>
            <w:tcW w:w="2206" w:type="pct"/>
            <w:gridSpan w:val="2"/>
            <w:vMerge w:val="restart"/>
            <w:tcBorders>
              <w:right w:val="nil"/>
            </w:tcBorders>
            <w:hideMark/>
          </w:tcPr>
          <w:p w:rsidR="0091771A" w:rsidRDefault="0091771A" w:rsidP="0091771A">
            <w:pPr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Ұзақ мерзімді жоспарда қарастырылған бөлім:</w:t>
            </w:r>
          </w:p>
          <w:p w:rsidR="0091771A" w:rsidRPr="00065250" w:rsidRDefault="0091771A" w:rsidP="006554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  <w:r w:rsidR="00655471">
              <w:rPr>
                <w:rFonts w:ascii="Times New Roman" w:eastAsia="Calibri" w:hAnsi="Times New Roman" w:cs="Times New Roman"/>
                <w:b/>
                <w:lang w:val="en-US" w:eastAsia="en-US"/>
              </w:rPr>
              <w:t>3</w:t>
            </w:r>
            <w:proofErr w:type="gramStart"/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proofErr w:type="gramEnd"/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55471" w:rsidRPr="00655471">
              <w:rPr>
                <w:rFonts w:ascii="Times New Roman" w:hAnsi="Times New Roman" w:cs="Times New Roman"/>
                <w:b/>
                <w:lang w:val="kk-KZ"/>
              </w:rPr>
              <w:t>Шығармашылық және компьютер</w:t>
            </w:r>
          </w:p>
        </w:tc>
        <w:tc>
          <w:tcPr>
            <w:tcW w:w="2794" w:type="pct"/>
            <w:gridSpan w:val="3"/>
            <w:tcBorders>
              <w:left w:val="nil"/>
              <w:bottom w:val="nil"/>
            </w:tcBorders>
            <w:hideMark/>
          </w:tcPr>
          <w:p w:rsidR="0091771A" w:rsidRPr="009771DD" w:rsidRDefault="0091771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  <w:r w:rsidR="009771DD">
              <w:rPr>
                <w:rFonts w:ascii="Times New Roman" w:hAnsi="Times New Roman" w:cs="Times New Roman"/>
                <w:b/>
                <w:lang w:val="kk-KZ"/>
              </w:rPr>
              <w:t>«Перуаш Кәрімұлы атындағы орта мектеп» КММ</w:t>
            </w:r>
          </w:p>
          <w:p w:rsidR="0091771A" w:rsidRPr="00065250" w:rsidRDefault="0091771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771A" w:rsidRPr="0095150F" w:rsidTr="0091771A">
        <w:trPr>
          <w:trHeight w:val="412"/>
        </w:trPr>
        <w:tc>
          <w:tcPr>
            <w:tcW w:w="2206" w:type="pct"/>
            <w:gridSpan w:val="2"/>
            <w:vMerge/>
            <w:tcBorders>
              <w:right w:val="nil"/>
            </w:tcBorders>
          </w:tcPr>
          <w:p w:rsidR="0091771A" w:rsidRPr="00065250" w:rsidDel="00124DA2" w:rsidRDefault="0091771A" w:rsidP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</w:tcPr>
          <w:p w:rsidR="0091771A" w:rsidRPr="009771DD" w:rsidRDefault="0091771A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Мұғалімнің аты-жөні</w:t>
            </w:r>
            <w:r w:rsidRPr="00065250">
              <w:rPr>
                <w:rFonts w:ascii="Times New Roman" w:hAnsi="Times New Roman" w:cs="Times New Roman"/>
                <w:b/>
              </w:rPr>
              <w:t>:</w:t>
            </w:r>
            <w:r w:rsidR="009771DD">
              <w:rPr>
                <w:rFonts w:ascii="Times New Roman" w:hAnsi="Times New Roman" w:cs="Times New Roman"/>
                <w:b/>
                <w:lang w:val="kk-KZ"/>
              </w:rPr>
              <w:t>Шпекбаева А.К.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1771A" w:rsidRDefault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1771A" w:rsidRPr="0095150F" w:rsidTr="0091771A">
        <w:trPr>
          <w:trHeight w:val="412"/>
        </w:trPr>
        <w:tc>
          <w:tcPr>
            <w:tcW w:w="2206" w:type="pct"/>
            <w:gridSpan w:val="2"/>
            <w:tcBorders>
              <w:right w:val="nil"/>
            </w:tcBorders>
            <w:hideMark/>
          </w:tcPr>
          <w:p w:rsidR="0084704A" w:rsidRPr="0091771A" w:rsidRDefault="00124DA2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1598" w:type="pct"/>
            <w:gridSpan w:val="2"/>
            <w:tcBorders>
              <w:left w:val="nil"/>
              <w:right w:val="nil"/>
            </w:tcBorders>
            <w:hideMark/>
          </w:tcPr>
          <w:p w:rsidR="0084704A" w:rsidRPr="00065250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</w:tcBorders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DA2" w:rsidRPr="0095150F" w:rsidTr="0091771A">
        <w:trPr>
          <w:trHeight w:val="412"/>
        </w:trPr>
        <w:tc>
          <w:tcPr>
            <w:tcW w:w="2206" w:type="pct"/>
            <w:gridSpan w:val="2"/>
            <w:tcBorders>
              <w:right w:val="nil"/>
            </w:tcBorders>
          </w:tcPr>
          <w:p w:rsidR="00124DA2" w:rsidRPr="00065250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СЫНЫП</w:t>
            </w:r>
            <w:r w:rsidRPr="00065250">
              <w:rPr>
                <w:rFonts w:ascii="Times New Roman" w:hAnsi="Times New Roman" w:cs="Times New Roman"/>
                <w:b/>
              </w:rPr>
              <w:t>: 3</w:t>
            </w:r>
          </w:p>
        </w:tc>
        <w:tc>
          <w:tcPr>
            <w:tcW w:w="1528" w:type="pct"/>
            <w:tcBorders>
              <w:left w:val="nil"/>
              <w:right w:val="nil"/>
            </w:tcBorders>
          </w:tcPr>
          <w:p w:rsidR="00124DA2" w:rsidRPr="00065250" w:rsidRDefault="00124DA2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</w:t>
            </w:r>
            <w:r w:rsidRPr="00D84FC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6" w:type="pct"/>
            <w:gridSpan w:val="2"/>
            <w:tcBorders>
              <w:left w:val="nil"/>
            </w:tcBorders>
          </w:tcPr>
          <w:p w:rsidR="00124DA2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55EFA" w:rsidRPr="00655471" w:rsidTr="0091771A">
        <w:trPr>
          <w:trHeight w:val="563"/>
        </w:trPr>
        <w:tc>
          <w:tcPr>
            <w:tcW w:w="1120" w:type="pct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880" w:type="pct"/>
            <w:gridSpan w:val="4"/>
            <w:hideMark/>
          </w:tcPr>
          <w:p w:rsidR="00C55EFA" w:rsidRPr="00891407" w:rsidRDefault="0067372F" w:rsidP="00655471">
            <w:pPr>
              <w:ind w:firstLine="55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Қайталанатын үзінділер</w:t>
            </w:r>
            <w:r w:rsidR="007542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5547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5427D" w:rsidRPr="00891407">
              <w:rPr>
                <w:rFonts w:ascii="Times New Roman" w:hAnsi="Times New Roman" w:cs="Times New Roman"/>
                <w:lang w:val="kk-KZ"/>
              </w:rPr>
              <w:t xml:space="preserve"> нұсқа.</w:t>
            </w:r>
          </w:p>
        </w:tc>
      </w:tr>
      <w:tr w:rsidR="00C55EFA" w:rsidRPr="00655471" w:rsidTr="0091771A">
        <w:tc>
          <w:tcPr>
            <w:tcW w:w="1120" w:type="pct"/>
            <w:hideMark/>
          </w:tcPr>
          <w:p w:rsidR="00C55EFA" w:rsidRPr="00891407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Осы сабақ  арқылы жүзеге 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>асаты</w:t>
            </w:r>
            <w:r w:rsidR="005F4831">
              <w:rPr>
                <w:rFonts w:ascii="Times New Roman" w:hAnsi="Times New Roman"/>
                <w:b/>
                <w:noProof/>
                <w:lang w:val="kk-KZ" w:eastAsia="en-GB"/>
              </w:rPr>
              <w:t>ң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оқу мақсаттары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оқу бағдарламасына сілтеме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3880" w:type="pct"/>
            <w:gridSpan w:val="4"/>
          </w:tcPr>
          <w:p w:rsidR="006634F6" w:rsidRDefault="00655471" w:rsidP="0065547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55471">
              <w:rPr>
                <w:rFonts w:ascii="Times New Roman" w:hAnsi="Times New Roman"/>
                <w:color w:val="000000"/>
                <w:lang w:val="kk-KZ"/>
              </w:rPr>
              <w:t xml:space="preserve">3.2.2.1 </w:t>
            </w:r>
            <w:r w:rsidRPr="00655471">
              <w:rPr>
                <w:rFonts w:ascii="Times New Roman" w:hAnsi="Times New Roman" w:cs="Times New Roman"/>
                <w:color w:val="000000"/>
                <w:lang w:val="kk-KZ"/>
              </w:rPr>
              <w:t>қарапайым графикалық редактор құралдарын қолдану</w:t>
            </w:r>
          </w:p>
          <w:p w:rsidR="00CD6BF1" w:rsidRPr="00CD6BF1" w:rsidRDefault="00CD6BF1" w:rsidP="0065547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B20F5">
              <w:rPr>
                <w:rFonts w:ascii="Times New Roman" w:hAnsi="Times New Roman"/>
              </w:rPr>
              <w:t>3.1.2.4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F7BE2">
              <w:rPr>
                <w:rFonts w:ascii="Times New Roman" w:hAnsi="Times New Roman"/>
                <w:lang w:val="kk-KZ"/>
              </w:rPr>
              <w:t xml:space="preserve">компьютерлік программаларда </w:t>
            </w:r>
            <w:r>
              <w:rPr>
                <w:rFonts w:ascii="Times New Roman" w:hAnsi="Times New Roman"/>
                <w:lang w:val="kk-KZ"/>
              </w:rPr>
              <w:t>мәзі</w:t>
            </w:r>
            <w:proofErr w:type="gramStart"/>
            <w:r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AF7BE2">
              <w:rPr>
                <w:rFonts w:ascii="Times New Roman" w:hAnsi="Times New Roman"/>
                <w:lang w:val="kk-KZ"/>
              </w:rPr>
              <w:t xml:space="preserve"> командаларын қолдану</w:t>
            </w:r>
          </w:p>
          <w:p w:rsidR="00655471" w:rsidRPr="00091BB2" w:rsidRDefault="00655471" w:rsidP="0065547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55EFA" w:rsidRPr="00B51C56" w:rsidTr="0091771A">
        <w:trPr>
          <w:trHeight w:val="603"/>
        </w:trPr>
        <w:tc>
          <w:tcPr>
            <w:tcW w:w="1120" w:type="pct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880" w:type="pct"/>
            <w:gridSpan w:val="4"/>
            <w:hideMark/>
          </w:tcPr>
          <w:p w:rsidR="00091BB2" w:rsidRPr="000164FB" w:rsidRDefault="00091BB2" w:rsidP="00091BB2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0164FB">
              <w:rPr>
                <w:rFonts w:ascii="Times New Roman" w:eastAsia="Calibri" w:hAnsi="Times New Roman"/>
                <w:b/>
                <w:lang w:val="kk-KZ" w:eastAsia="en-US"/>
              </w:rPr>
              <w:t>Оқушылар...</w:t>
            </w:r>
          </w:p>
          <w:p w:rsidR="00891407" w:rsidRDefault="0067372F" w:rsidP="00091BB2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Графикалық редактордың мәзір командалары арқылы жұмыс жасайды(нысандарды қиып алу, бұру, өлшемін өзгерту).</w:t>
            </w:r>
          </w:p>
          <w:p w:rsidR="0067372F" w:rsidRPr="00744873" w:rsidRDefault="0067372F" w:rsidP="0067372F">
            <w:pPr>
              <w:widowControl w:val="0"/>
              <w:numPr>
                <w:ilvl w:val="0"/>
                <w:numId w:val="4"/>
              </w:numPr>
              <w:suppressAutoHyphens/>
              <w:ind w:left="0" w:firstLine="36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Нысандармен жұмыс жасау кезінде әрекеттердің кезектілігін сипаттайды.</w:t>
            </w:r>
          </w:p>
        </w:tc>
      </w:tr>
      <w:tr w:rsidR="00124DA2" w:rsidRPr="00B51C56" w:rsidTr="0091771A">
        <w:trPr>
          <w:trHeight w:val="603"/>
        </w:trPr>
        <w:tc>
          <w:tcPr>
            <w:tcW w:w="1120" w:type="pct"/>
            <w:hideMark/>
          </w:tcPr>
          <w:p w:rsidR="00124DA2" w:rsidRPr="00065250" w:rsidRDefault="00124DA2" w:rsidP="00614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880" w:type="pct"/>
            <w:gridSpan w:val="4"/>
            <w:hideMark/>
          </w:tcPr>
          <w:p w:rsidR="005A5275" w:rsidRDefault="00B443A0" w:rsidP="005A5275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5275">
              <w:rPr>
                <w:rFonts w:ascii="Times New Roman" w:hAnsi="Times New Roman" w:cs="Times New Roman"/>
                <w:lang w:val="kk-KZ"/>
              </w:rPr>
              <w:t>нысандарды дұрыс қиып алады;</w:t>
            </w:r>
          </w:p>
          <w:p w:rsidR="005A5275" w:rsidRDefault="005A5275" w:rsidP="005A5275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нысандарды айналдыру кезінде редактордың мүмкіндіктерін қолданады;</w:t>
            </w:r>
          </w:p>
          <w:p w:rsidR="005A5275" w:rsidRDefault="005A5275" w:rsidP="005A5275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өлшемін өзгерту үшін редактордың мүмкіндіктерін қолданады;</w:t>
            </w:r>
          </w:p>
          <w:p w:rsidR="00124DA2" w:rsidRPr="005A5275" w:rsidRDefault="005A5275" w:rsidP="005A5275">
            <w:pPr>
              <w:ind w:firstLine="692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>- нысандармен жұмыс жасаған кезде іс әрекеттердің ретін сипаттайды.</w:t>
            </w:r>
          </w:p>
        </w:tc>
      </w:tr>
      <w:tr w:rsidR="00C55EFA" w:rsidRPr="0067372F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880" w:type="pct"/>
            <w:gridSpan w:val="4"/>
          </w:tcPr>
          <w:p w:rsidR="00B443A0" w:rsidRPr="000164FB" w:rsidRDefault="00B443A0" w:rsidP="00B443A0">
            <w:pPr>
              <w:ind w:firstLine="692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0164FB">
              <w:rPr>
                <w:rFonts w:ascii="Times New Roman" w:eastAsia="Calibri" w:hAnsi="Times New Roman"/>
                <w:b/>
                <w:lang w:val="kk-KZ" w:eastAsia="en-US"/>
              </w:rPr>
              <w:t>Оқушылар...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 xml:space="preserve"> </w:t>
            </w:r>
          </w:p>
          <w:p w:rsidR="00B443A0" w:rsidRPr="00D84FC5" w:rsidRDefault="0067372F" w:rsidP="00B443A0">
            <w:pPr>
              <w:widowControl w:val="0"/>
              <w:ind w:firstLine="6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Графикалық нысандардың сырт келбетін өзгертеді(нысанды қиып алу,</w:t>
            </w:r>
            <w:r w:rsidR="00616CE4">
              <w:rPr>
                <w:rFonts w:ascii="Times New Roman" w:hAnsi="Times New Roman" w:cs="Times New Roman"/>
                <w:lang w:val="kk-KZ"/>
              </w:rPr>
              <w:t xml:space="preserve"> айналдыру, өлшемін өзгерту)</w:t>
            </w:r>
            <w:r w:rsidR="00B443A0">
              <w:rPr>
                <w:rFonts w:ascii="Times New Roman" w:hAnsi="Times New Roman" w:cs="Times New Roman"/>
              </w:rPr>
              <w:t>;</w:t>
            </w:r>
          </w:p>
          <w:p w:rsidR="00B443A0" w:rsidRDefault="00616CE4" w:rsidP="00B443A0">
            <w:pPr>
              <w:ind w:firstLine="6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Нысандармен жұмыс жасау кезінде іс әрекеттерінің ретін сипаттайды</w:t>
            </w:r>
            <w:r w:rsidR="00B443A0">
              <w:rPr>
                <w:rFonts w:ascii="Times New Roman" w:hAnsi="Times New Roman" w:cs="Times New Roman"/>
              </w:rPr>
              <w:t>.</w:t>
            </w:r>
          </w:p>
          <w:p w:rsidR="00B443A0" w:rsidRDefault="00B443A0" w:rsidP="00B443A0">
            <w:pPr>
              <w:ind w:firstLine="692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EC0E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C0E07">
              <w:rPr>
                <w:rFonts w:ascii="Times New Roman" w:hAnsi="Times New Roman" w:cs="Times New Roman"/>
                <w:b/>
              </w:rPr>
              <w:t>әндік лексика және терминалогия</w:t>
            </w:r>
            <w:r w:rsidRPr="00D84FC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B443A0" w:rsidRPr="00161E4C" w:rsidRDefault="00B443A0" w:rsidP="00B443A0">
            <w:pPr>
              <w:pStyle w:val="a3"/>
              <w:tabs>
                <w:tab w:val="left" w:pos="161"/>
              </w:tabs>
              <w:ind w:left="0"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графикалық элемент</w:t>
            </w:r>
            <w:r w:rsidR="00616CE4">
              <w:rPr>
                <w:rFonts w:ascii="Times New Roman" w:hAnsi="Times New Roman" w:cs="Times New Roman"/>
                <w:lang w:val="kk-KZ"/>
              </w:rPr>
              <w:t>, айналдыру, палитра, фотосурет, қиып алу, қою, көшіру</w:t>
            </w:r>
            <w:r w:rsidRPr="00161E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443A0" w:rsidRPr="004E423B" w:rsidRDefault="00B443A0" w:rsidP="00B443A0">
            <w:pPr>
              <w:ind w:firstLine="692"/>
              <w:rPr>
                <w:rFonts w:ascii="Times New Roman" w:hAnsi="Times New Roman" w:cs="Times New Roman"/>
                <w:b/>
                <w:lang w:val="kk-KZ"/>
              </w:rPr>
            </w:pPr>
            <w:r w:rsidRPr="00EC0E07">
              <w:rPr>
                <w:rFonts w:ascii="Times New Roman" w:hAnsi="Times New Roman" w:cs="Times New Roman"/>
                <w:b/>
                <w:lang w:val="kk-KZ"/>
              </w:rPr>
              <w:t>Диалог/жазуға арналған пайдалы сөз тіркестер</w:t>
            </w:r>
            <w:r w:rsidRPr="004E423B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7C67C8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Суретті айналдыру үшін</w:t>
            </w:r>
            <w:r w:rsidR="00B443A0">
              <w:rPr>
                <w:rFonts w:ascii="Times New Roman" w:hAnsi="Times New Roman"/>
                <w:lang w:val="kk-KZ"/>
              </w:rPr>
              <w:t xml:space="preserve"> </w:t>
            </w:r>
            <w:r w:rsidR="00B443A0" w:rsidRPr="004E423B">
              <w:rPr>
                <w:rFonts w:ascii="Times New Roman" w:hAnsi="Times New Roman"/>
                <w:lang w:val="kk-KZ"/>
              </w:rPr>
              <w:t>…</w:t>
            </w:r>
          </w:p>
          <w:p w:rsidR="00616CE4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Суретті көрсету үшін...</w:t>
            </w:r>
          </w:p>
          <w:p w:rsidR="00616CE4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Үзіндіні бөліп алу үшін...</w:t>
            </w:r>
          </w:p>
          <w:p w:rsidR="00616CE4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Өрнектер ... тұрады</w:t>
            </w:r>
          </w:p>
          <w:p w:rsidR="00616CE4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... фигураларын қолдандым</w:t>
            </w:r>
          </w:p>
          <w:p w:rsidR="00616CE4" w:rsidRPr="00B443A0" w:rsidRDefault="00616CE4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бояу үшін ... түс тандадым</w:t>
            </w:r>
          </w:p>
        </w:tc>
      </w:tr>
      <w:tr w:rsidR="00C55EFA" w:rsidRPr="00B51C56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Құндылықтар</w:t>
            </w:r>
            <w:r w:rsidR="00796166">
              <w:rPr>
                <w:rFonts w:ascii="Times New Roman" w:hAnsi="Times New Roman"/>
                <w:b/>
                <w:noProof/>
                <w:lang w:val="kk-KZ" w:eastAsia="en-GB"/>
              </w:rPr>
              <w:t>ды дарыту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</w:p>
        </w:tc>
        <w:tc>
          <w:tcPr>
            <w:tcW w:w="3880" w:type="pct"/>
            <w:gridSpan w:val="4"/>
            <w:hideMark/>
          </w:tcPr>
          <w:p w:rsidR="007C67C8" w:rsidRPr="0018561D" w:rsidRDefault="00D7010C" w:rsidP="00B52618">
            <w:pPr>
              <w:ind w:firstLine="55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D7010C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Өздеріне және басқаларға құрметпен қарау және жұпт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асып</w:t>
            </w:r>
            <w:r w:rsidRPr="00D7010C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, топта жұмыс істеу, академиялық адалдық - өздігінен зерттеу, ашықтық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оқушылар</w:t>
            </w:r>
            <w:r w:rsidRPr="00D7010C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 өздерінің сабақ мақсаттарын айқындауы және жағдайды шеше ал</w:t>
            </w:r>
            <w:r w:rsidR="00B52618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у</w:t>
            </w:r>
            <w:r w:rsidRPr="00D7010C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ы.</w:t>
            </w:r>
          </w:p>
        </w:tc>
      </w:tr>
      <w:tr w:rsidR="00C55EFA" w:rsidRPr="00655471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3880" w:type="pct"/>
            <w:gridSpan w:val="4"/>
          </w:tcPr>
          <w:p w:rsidR="00C55EFA" w:rsidRPr="00800E3A" w:rsidRDefault="00C55EFA" w:rsidP="00F56C47">
            <w:pPr>
              <w:pStyle w:val="Default"/>
              <w:jc w:val="both"/>
              <w:rPr>
                <w:color w:val="auto"/>
                <w:lang w:val="kk-KZ"/>
              </w:rPr>
            </w:pPr>
            <w:r w:rsidRPr="0091771A">
              <w:rPr>
                <w:color w:val="auto"/>
                <w:lang w:val="kk-KZ"/>
              </w:rPr>
              <w:t xml:space="preserve"> </w:t>
            </w:r>
            <w:r w:rsidR="00CA7E2D" w:rsidRPr="00CA7E2D">
              <w:rPr>
                <w:color w:val="auto"/>
                <w:lang w:val="kk-KZ"/>
              </w:rPr>
              <w:t xml:space="preserve">Дүниетану. </w:t>
            </w:r>
            <w:r w:rsidR="00F56C47">
              <w:rPr>
                <w:color w:val="auto"/>
                <w:lang w:val="kk-KZ"/>
              </w:rPr>
              <w:t>1</w:t>
            </w:r>
            <w:r w:rsidR="00CA7E2D" w:rsidRPr="00CA7E2D">
              <w:rPr>
                <w:color w:val="auto"/>
                <w:lang w:val="kk-KZ"/>
              </w:rPr>
              <w:t xml:space="preserve"> бөлім: </w:t>
            </w:r>
            <w:r w:rsidR="00F56C47">
              <w:rPr>
                <w:color w:val="auto"/>
                <w:lang w:val="kk-KZ"/>
              </w:rPr>
              <w:t>Жаңды табиғат</w:t>
            </w:r>
          </w:p>
        </w:tc>
      </w:tr>
      <w:tr w:rsidR="00C55EFA" w:rsidRPr="00B51C56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880" w:type="pct"/>
            <w:gridSpan w:val="4"/>
          </w:tcPr>
          <w:p w:rsidR="00C55EFA" w:rsidRPr="00065250" w:rsidRDefault="00F56C47" w:rsidP="00CA7E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F56C47">
              <w:rPr>
                <w:rFonts w:ascii="Times New Roman" w:hAnsi="Times New Roman" w:cs="Times New Roman"/>
                <w:lang w:val="kk-KZ"/>
              </w:rPr>
              <w:t>ilimland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интерактивті визуалды сабақтарын қолдану</w:t>
            </w:r>
            <w:r w:rsidR="00CA7E2D" w:rsidRPr="00CA7E2D">
              <w:rPr>
                <w:rFonts w:ascii="Times New Roman" w:hAnsi="Times New Roman" w:cs="Times New Roman"/>
                <w:lang w:val="kk-KZ"/>
              </w:rPr>
              <w:t>.</w:t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</w:p>
        </w:tc>
      </w:tr>
      <w:tr w:rsidR="00C55EFA" w:rsidRPr="0067372F" w:rsidTr="0091771A">
        <w:tc>
          <w:tcPr>
            <w:tcW w:w="1120" w:type="pct"/>
          </w:tcPr>
          <w:p w:rsidR="00C55EFA" w:rsidRPr="0091771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80" w:type="pct"/>
            <w:gridSpan w:val="4"/>
            <w:hideMark/>
          </w:tcPr>
          <w:p w:rsidR="00C55EFA" w:rsidRPr="00800E3A" w:rsidRDefault="00F56C47" w:rsidP="0043209E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Г</w:t>
            </w:r>
            <w:r w:rsidR="00655471">
              <w:rPr>
                <w:rFonts w:ascii="Times New Roman" w:hAnsi="Times New Roman" w:cs="Times New Roman"/>
                <w:lang w:val="kk-KZ" w:eastAsia="en-GB"/>
              </w:rPr>
              <w:t xml:space="preserve">рафикалық </w:t>
            </w:r>
            <w:r w:rsidR="00091BB2">
              <w:rPr>
                <w:rFonts w:ascii="Times New Roman" w:hAnsi="Times New Roman" w:cs="Times New Roman"/>
                <w:lang w:val="kk-KZ" w:eastAsia="en-GB"/>
              </w:rPr>
              <w:t xml:space="preserve"> редакторда сурет салу дағдылары қалыптасқан.</w:t>
            </w:r>
          </w:p>
        </w:tc>
      </w:tr>
    </w:tbl>
    <w:p w:rsidR="003733DE" w:rsidRPr="0091771A" w:rsidRDefault="003733DE" w:rsidP="00984240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lang w:val="kk-KZ" w:eastAsia="en-GB"/>
        </w:rPr>
        <w:sectPr w:rsidR="003733DE" w:rsidRPr="0091771A" w:rsidSect="00920F1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a8"/>
        <w:tblW w:w="4897" w:type="pct"/>
        <w:tblLayout w:type="fixed"/>
        <w:tblLook w:val="04A0"/>
      </w:tblPr>
      <w:tblGrid>
        <w:gridCol w:w="2237"/>
        <w:gridCol w:w="990"/>
        <w:gridCol w:w="3543"/>
        <w:gridCol w:w="1418"/>
        <w:gridCol w:w="2017"/>
      </w:tblGrid>
      <w:tr w:rsidR="00C55EFA" w:rsidRPr="00F617DA" w:rsidTr="00AD7CBE">
        <w:tc>
          <w:tcPr>
            <w:tcW w:w="5000" w:type="pct"/>
            <w:gridSpan w:val="5"/>
          </w:tcPr>
          <w:p w:rsidR="00C55EFA" w:rsidRPr="00065250" w:rsidRDefault="00C55EFA" w:rsidP="00AD7C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Жоспар</w:t>
            </w:r>
          </w:p>
        </w:tc>
      </w:tr>
      <w:tr w:rsidR="00C55EFA" w:rsidRPr="00F617DA" w:rsidTr="0091771A">
        <w:trPr>
          <w:trHeight w:val="528"/>
        </w:trPr>
        <w:tc>
          <w:tcPr>
            <w:tcW w:w="1096" w:type="pct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2916" w:type="pct"/>
            <w:gridSpan w:val="3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88" w:type="pct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95150F" w:rsidRPr="00B51C56" w:rsidTr="0091771A">
        <w:trPr>
          <w:trHeight w:val="528"/>
        </w:trPr>
        <w:tc>
          <w:tcPr>
            <w:tcW w:w="1096" w:type="pct"/>
          </w:tcPr>
          <w:p w:rsidR="00AD7CBE" w:rsidRPr="0091771A" w:rsidRDefault="00AD7CBE" w:rsidP="0091771A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771A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  <w:r w:rsidRPr="0091771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6E21" w:rsidRPr="0095150F" w:rsidRDefault="00886E21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E21" w:rsidRDefault="00744873" w:rsidP="00C85D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21F26">
              <w:rPr>
                <w:rFonts w:ascii="Times New Roman" w:hAnsi="Times New Roman" w:cs="Times New Roman"/>
                <w:lang w:val="kk-KZ"/>
              </w:rPr>
              <w:t>1-</w:t>
            </w:r>
            <w:r w:rsidR="00326671">
              <w:rPr>
                <w:rFonts w:ascii="Times New Roman" w:hAnsi="Times New Roman" w:cs="Times New Roman"/>
                <w:lang w:val="kk-KZ"/>
              </w:rPr>
              <w:t>5</w:t>
            </w:r>
            <w:r w:rsidRPr="00B21F26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B21F26" w:rsidRDefault="00B21F26" w:rsidP="00C85D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326671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21F26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21F26" w:rsidRPr="00B21F26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1B64" w:rsidRPr="00B21F26" w:rsidRDefault="00BD1B64" w:rsidP="00BD1B6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6" w:type="pct"/>
            <w:gridSpan w:val="3"/>
          </w:tcPr>
          <w:p w:rsidR="006B553D" w:rsidRPr="00FA60D7" w:rsidRDefault="006B553D" w:rsidP="00C85DCE">
            <w:pPr>
              <w:pStyle w:val="a3"/>
              <w:numPr>
                <w:ilvl w:val="0"/>
                <w:numId w:val="7"/>
              </w:numPr>
              <w:ind w:left="31" w:firstLine="70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60D7">
              <w:rPr>
                <w:rFonts w:ascii="Times New Roman" w:hAnsi="Times New Roman" w:cs="Times New Roman"/>
                <w:b/>
                <w:lang w:val="kk-KZ"/>
              </w:rPr>
              <w:t>Ұйымдастыру кезені</w:t>
            </w:r>
          </w:p>
          <w:p w:rsidR="00BF3FD9" w:rsidRDefault="00FA60D7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амандасып оларды</w:t>
            </w:r>
            <w:r w:rsidR="0095104A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сабаққа дайындығын көзбен шолу.</w:t>
            </w:r>
            <w:r w:rsidR="00514BF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D7B11" w:rsidRPr="00FD7B11" w:rsidRDefault="00FD7B11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FD7B1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«Сәлемдесу» ойыны: </w:t>
            </w:r>
          </w:p>
          <w:p w:rsidR="00FD7B11" w:rsidRPr="00FD7B11" w:rsidRDefault="00FD7B11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B1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Қазір біз сендермен ойын ойнаймыз, қимылды тез жасауларың керек. «Бастаймыз» деген белгі берілгенде, мен қалай амандасу керек екенін айтамын, сонда сендер бір - бірлеріңмен тез - тез амандасасыңдар. Әр адаммен әртүрлі амандасасыңдар. Сонымен, көзбен… қолмен… иықпен… құлақпен… тіземен… иекпен… өкшемен… арқамен.</w:t>
            </w:r>
          </w:p>
          <w:p w:rsidR="00BF3FD9" w:rsidRDefault="00C43861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Миға шабуыл</w:t>
            </w:r>
            <w:r w:rsidR="00BF3FD9" w:rsidRPr="00BF3FD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5234E" w:rsidRPr="009B06C6" w:rsidRDefault="00C515F0" w:rsidP="00C515F0">
            <w:pPr>
              <w:pStyle w:val="a3"/>
              <w:ind w:left="31"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 </w:t>
            </w:r>
            <w:r w:rsidR="0019711E">
              <w:rPr>
                <w:rFonts w:ascii="Times New Roman" w:hAnsi="Times New Roman" w:cs="Times New Roman"/>
                <w:lang w:val="kk-KZ"/>
              </w:rPr>
              <w:t xml:space="preserve">оюды </w:t>
            </w:r>
            <w:r>
              <w:rPr>
                <w:rFonts w:ascii="Times New Roman" w:hAnsi="Times New Roman" w:cs="Times New Roman"/>
                <w:lang w:val="kk-KZ"/>
              </w:rPr>
              <w:t xml:space="preserve">толықтырудан </w:t>
            </w:r>
            <w:r w:rsidR="0019711E">
              <w:rPr>
                <w:rFonts w:ascii="Times New Roman" w:hAnsi="Times New Roman" w:cs="Times New Roman"/>
                <w:lang w:val="kk-KZ"/>
              </w:rPr>
              <w:t xml:space="preserve"> баста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="00450AAA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ыз</w:t>
            </w:r>
            <w:r w:rsidR="0019711E">
              <w:rPr>
                <w:rFonts w:ascii="Times New Roman" w:hAnsi="Times New Roman" w:cs="Times New Roman"/>
                <w:lang w:val="kk-KZ"/>
              </w:rPr>
              <w:t>. Оюлардың ерекшелктерін анықтауын сұраңыз. Оюлар қайталанатын элементтерден тұратынына ерекше назар аударыңыз.</w:t>
            </w:r>
          </w:p>
          <w:p w:rsidR="003B2A35" w:rsidRDefault="00C515F0" w:rsidP="00C515F0">
            <w:pPr>
              <w:pStyle w:val="a3"/>
              <w:ind w:left="361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Суретті толықтыр</w:t>
            </w:r>
          </w:p>
          <w:p w:rsidR="00C515F0" w:rsidRPr="00C515F0" w:rsidRDefault="00C515F0" w:rsidP="00C515F0">
            <w:pPr>
              <w:pStyle w:val="a3"/>
              <w:ind w:left="36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1733550" cy="1096179"/>
                  <wp:effectExtent l="0" t="0" r="0" b="8890"/>
                  <wp:docPr id="10" name="Рисунок 10" descr="C:\Users\kabakbaeva_l.akb\Desktop\91715215_RRRRSSRRyoR_RSRRRRRS_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bakbaeva_l.akb\Desktop\91715215_RRRRSSRRyoR_RSRRRRRS_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238" cy="109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253" w:rsidRPr="00BF364B" w:rsidRDefault="00534253" w:rsidP="0015234E">
            <w:pPr>
              <w:pStyle w:val="a3"/>
              <w:ind w:left="361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A60D7" w:rsidRPr="00C43861" w:rsidRDefault="00FA60D7" w:rsidP="00C43861">
            <w:pPr>
              <w:pStyle w:val="a3"/>
              <w:numPr>
                <w:ilvl w:val="0"/>
                <w:numId w:val="7"/>
              </w:numPr>
              <w:spacing w:after="24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4386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М</w:t>
            </w:r>
            <w:r w:rsidRPr="00C43861">
              <w:rPr>
                <w:rFonts w:ascii="Times New Roman" w:hAnsi="Times New Roman" w:cs="Times New Roman"/>
                <w:b/>
                <w:shd w:val="clear" w:color="auto" w:fill="FFFFFF"/>
              </w:rPr>
              <w:t>ақсатты тұжырымдау</w:t>
            </w:r>
          </w:p>
          <w:p w:rsidR="00985EC6" w:rsidRDefault="00985EC6" w:rsidP="00C85DCE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Сіздің ойыңызша, бүгінгі сабақтың тақырыбы қандай? (оқушылар өз жауаптарын береді). </w:t>
            </w:r>
          </w:p>
          <w:p w:rsidR="00E50431" w:rsidRPr="00985EC6" w:rsidRDefault="00E50431" w:rsidP="00E50431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Сабақтын тақырыбы мен сабақ мақсатын оқушылар мұғаліммен біріге отырып тұжырымдайды.</w:t>
            </w:r>
          </w:p>
          <w:p w:rsidR="00B21F26" w:rsidRPr="00065250" w:rsidRDefault="00985EC6" w:rsidP="00B21F26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Дәптерлеріңді  ашып, сабақтың тақырыбын жазып алыңыз. </w:t>
            </w:r>
          </w:p>
        </w:tc>
        <w:tc>
          <w:tcPr>
            <w:tcW w:w="988" w:type="pct"/>
          </w:tcPr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3C41DF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FD7B11" w:rsidRPr="007B02AC">
                <w:rPr>
                  <w:rStyle w:val="a9"/>
                  <w:rFonts w:ascii="Times New Roman" w:hAnsi="Times New Roman" w:cs="Times New Roman"/>
                  <w:lang w:val="kk-KZ"/>
                </w:rPr>
                <w:t>http://bilimsite.kz/tarbie_sagaty/7645-sergitu-sati.html</w:t>
              </w:r>
            </w:hyperlink>
            <w:r w:rsidR="00FD7B1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14EE9" w:rsidRPr="00DA3374" w:rsidRDefault="00C14EE9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150F" w:rsidRPr="00B51C56" w:rsidTr="0044565E">
        <w:trPr>
          <w:trHeight w:val="550"/>
        </w:trPr>
        <w:tc>
          <w:tcPr>
            <w:tcW w:w="1096" w:type="pct"/>
          </w:tcPr>
          <w:p w:rsidR="00AD7CBE" w:rsidRPr="00C515F0" w:rsidRDefault="00AD7CBE" w:rsidP="0091771A">
            <w:pPr>
              <w:jc w:val="both"/>
              <w:rPr>
                <w:rFonts w:ascii="Times New Roman" w:hAnsi="Times New Roman" w:cs="Times New Roman"/>
                <w:b/>
                <w:i/>
                <w:lang w:eastAsia="en-GB"/>
              </w:rPr>
            </w:pPr>
            <w:r w:rsidRPr="00C515F0">
              <w:rPr>
                <w:rFonts w:ascii="Times New Roman" w:hAnsi="Times New Roman" w:cs="Times New Roman"/>
                <w:b/>
                <w:i/>
                <w:noProof/>
                <w:lang w:val="kk-KZ" w:eastAsia="en-GB"/>
              </w:rPr>
              <w:t>Сабақтың ортасы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Pr="00F6254C" w:rsidRDefault="008D082B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1</w:t>
            </w:r>
            <w:r w:rsidR="00BD1B64">
              <w:rPr>
                <w:rFonts w:ascii="Times New Roman" w:hAnsi="Times New Roman" w:cs="Times New Roman"/>
                <w:lang w:val="kk-KZ" w:eastAsia="en-GB"/>
              </w:rPr>
              <w:t>7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-1</w:t>
            </w:r>
            <w:r w:rsidR="00BD1B64">
              <w:rPr>
                <w:rFonts w:ascii="Times New Roman" w:hAnsi="Times New Roman" w:cs="Times New Roman"/>
                <w:lang w:val="kk-KZ" w:eastAsia="en-GB"/>
              </w:rPr>
              <w:t>8</w:t>
            </w:r>
            <w:r w:rsidR="00077F6F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6960" w:rsidRPr="00F6254C" w:rsidRDefault="00946960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6960" w:rsidRDefault="00946960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C3DBC" w:rsidRPr="00F6254C" w:rsidRDefault="00EC3DB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1</w:t>
            </w:r>
            <w:r w:rsidR="007A26A8">
              <w:rPr>
                <w:rFonts w:ascii="Times New Roman" w:hAnsi="Times New Roman" w:cs="Times New Roman"/>
                <w:lang w:val="kk-KZ" w:eastAsia="en-GB"/>
              </w:rPr>
              <w:t>9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-20 минут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21-24 минут</w:t>
            </w: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F0B1E" w:rsidRPr="00F6254C" w:rsidRDefault="00AF0B1E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Default="00EE2744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2916" w:type="pct"/>
            <w:gridSpan w:val="3"/>
          </w:tcPr>
          <w:p w:rsidR="00660F05" w:rsidRPr="00401C78" w:rsidRDefault="00660F05" w:rsidP="00D0164E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660F05">
              <w:rPr>
                <w:rFonts w:ascii="Times New Roman" w:hAnsi="Times New Roman" w:cs="Times New Roman"/>
                <w:lang w:val="kk-KZ" w:eastAsia="en-GB"/>
              </w:rPr>
              <w:lastRenderedPageBreak/>
              <w:t>Қайталанатын элементтерді айналамызда</w:t>
            </w:r>
            <w:r w:rsidR="00C515F0">
              <w:rPr>
                <w:rFonts w:ascii="Times New Roman" w:hAnsi="Times New Roman" w:cs="Times New Roman"/>
                <w:lang w:val="kk-KZ" w:eastAsia="en-GB"/>
              </w:rPr>
              <w:t>н</w:t>
            </w:r>
            <w:r w:rsidRPr="00660F05">
              <w:rPr>
                <w:rFonts w:ascii="Times New Roman" w:hAnsi="Times New Roman" w:cs="Times New Roman"/>
                <w:lang w:val="kk-KZ" w:eastAsia="en-GB"/>
              </w:rPr>
              <w:t xml:space="preserve"> көруге болады. </w:t>
            </w:r>
            <w:r w:rsidRPr="00401C78">
              <w:rPr>
                <w:rFonts w:ascii="Times New Roman" w:hAnsi="Times New Roman" w:cs="Times New Roman"/>
                <w:lang w:val="kk-KZ" w:eastAsia="en-GB"/>
              </w:rPr>
              <w:t>А</w:t>
            </w:r>
            <w:r w:rsidRPr="00660F05">
              <w:rPr>
                <w:rFonts w:ascii="Times New Roman" w:hAnsi="Times New Roman" w:cs="Times New Roman"/>
                <w:lang w:val="kk-KZ" w:eastAsia="en-GB"/>
              </w:rPr>
              <w:t xml:space="preserve">йналаны қараңыз. </w:t>
            </w:r>
            <w:r w:rsidRPr="00401C78">
              <w:rPr>
                <w:rFonts w:ascii="Times New Roman" w:hAnsi="Times New Roman" w:cs="Times New Roman"/>
                <w:lang w:val="kk-KZ" w:eastAsia="en-GB"/>
              </w:rPr>
              <w:t xml:space="preserve">Ағаштардағы, жидектердегі, жемістердегі жапырақ табиғатпен жаратылған қайталанулар. Тұрғын ғимараттар, адам жасаған автомобильдер, әр түрлілігімен, қайталанатын элементтері бар. </w:t>
            </w:r>
          </w:p>
          <w:p w:rsidR="00660F05" w:rsidRPr="00401C78" w:rsidRDefault="00660F05" w:rsidP="00660F05">
            <w:pPr>
              <w:ind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01C78">
              <w:rPr>
                <w:rFonts w:ascii="Times New Roman" w:hAnsi="Times New Roman" w:cs="Times New Roman"/>
                <w:lang w:val="kk-KZ" w:eastAsia="en-GB"/>
              </w:rPr>
              <w:t>(жидектер, жемістер, ағаштар және т.б. суреттермен слайдшоу).</w:t>
            </w:r>
          </w:p>
          <w:p w:rsidR="00660F05" w:rsidRDefault="00660F05" w:rsidP="00660F05">
            <w:pPr>
              <w:ind w:firstLine="709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660F05">
              <w:rPr>
                <w:rFonts w:ascii="Times New Roman" w:hAnsi="Times New Roman" w:cs="Times New Roman"/>
                <w:lang w:eastAsia="en-GB"/>
              </w:rPr>
              <w:t>Суреттегі қайталануларды табу.</w:t>
            </w:r>
          </w:p>
          <w:p w:rsidR="00660F05" w:rsidRPr="00660F05" w:rsidRDefault="00660F05" w:rsidP="00660F05">
            <w:pPr>
              <w:ind w:firstLine="709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127476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46" cy="127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15F0" w:rsidRDefault="00C515F0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60F05" w:rsidRDefault="00660F05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Қайталанатын </w:t>
            </w:r>
            <w:r w:rsidR="00B51C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зінділер 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көркем композицияның негізі болуы мүмкін. (</w:t>
            </w:r>
            <w:r w:rsidR="00C515F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 ағашы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бейнеленген слайдты көрсету)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0F05" w:rsidRDefault="00C515F0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68600" cy="1685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6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0F05" w:rsidRDefault="00660F05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Оны суретке түсіру үшін сізге тек бір </w:t>
            </w:r>
            <w:r w:rsidR="00C515F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алманы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дайындау керек, содан кейін бірнеше көшірме жасаңыз. Жапырақтары бір кішкене жапырақтан да алынады. Бірақ жапырақтар</w:t>
            </w:r>
            <w:r w:rsidR="00272C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әр түрлі бағыттарда қалай реттеуге болады? Олар бірдей болуы керек, бірақ мүлдем бірдей заттар жасалмайды. Және бұл жағдайда олар тек бірдей болмауы керек, сонымен қатар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бұтақтағы тармағына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қатысты симметриялы болуы керек.</w:t>
            </w:r>
          </w:p>
          <w:p w:rsidR="00660F05" w:rsidRDefault="00660F05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D7B11" w:rsidRDefault="00660F05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Таңдалған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үзінді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айналуы мүмкін немесе оның айна бейнесі (көрініс) жасалуы мүмкін. Бұл мүмкіндіктер </w:t>
            </w:r>
            <w:r w:rsidR="00272C6F" w:rsidRPr="00272C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жапырақтары әр түрлі бағыттарда қалай реттеуге болады? 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Суретте көрсету және айналу </w:t>
            </w:r>
            <w:r w:rsid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командаларының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көмегімен бір парақта алынған жапырақтар көрсетілген. </w:t>
            </w:r>
            <w:r w:rsidR="00272C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0F05" w:rsidRDefault="00660F05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Бұл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команданы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таңдағанда, </w:t>
            </w:r>
            <w:r w:rsid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диалог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терезесі пайда болады. (осы </w:t>
            </w:r>
            <w:r w:rsid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диалог</w:t>
            </w:r>
            <w:r w:rsidRPr="00660F0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терезесінің суреті бар слайдты көрсету)</w:t>
            </w:r>
            <w:r w:rsid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59790E" w:rsidRDefault="0059790E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Бұл командалар суретте қалай орындалатынын қараңыз. (келесі слайд - «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командаларын орындау мысалдары»).</w:t>
            </w:r>
          </w:p>
          <w:p w:rsidR="0059790E" w:rsidRDefault="0059790E" w:rsidP="00D0164E">
            <w:pPr>
              <w:ind w:left="3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Күнделікті өмірде солдан оңға қарай, жоғарыдан төменге қарай көрін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істі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қайдан білесіз? Суреттегі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="00A32A81" w:rsidRPr="00B51C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командаларына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мысалдар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келтіріңіз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0F05" w:rsidRPr="004B1DCD" w:rsidRDefault="00660F05" w:rsidP="00660F05">
            <w:pPr>
              <w:spacing w:before="240"/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Сергіту сәті</w:t>
            </w:r>
          </w:p>
          <w:p w:rsidR="00B32083" w:rsidRDefault="00272C6F" w:rsidP="00D0164E">
            <w:pPr>
              <w:pStyle w:val="1"/>
              <w:shd w:val="clear" w:color="auto" w:fill="FFFFFF"/>
              <w:spacing w:after="0"/>
              <w:ind w:left="31" w:firstLine="709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Қол саусақтарына арналған жаттығулар</w:t>
            </w: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</w:r>
            <w:r w:rsidR="00B3208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Алақанды</w:t>
            </w:r>
            <w:r w:rsidR="00B3208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уқалау.</w:t>
            </w:r>
          </w:p>
          <w:p w:rsidR="00B32083" w:rsidRDefault="00B32083" w:rsidP="00B32083">
            <w:pPr>
              <w:pStyle w:val="1"/>
              <w:shd w:val="clear" w:color="auto" w:fill="FFFFFF"/>
              <w:spacing w:after="0"/>
              <w:ind w:left="31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•Қолды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72C6F"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қысу</w:t>
            </w:r>
          </w:p>
          <w:p w:rsidR="00B32083" w:rsidRDefault="00B32083" w:rsidP="00B32083">
            <w:pPr>
              <w:pStyle w:val="1"/>
              <w:shd w:val="clear" w:color="auto" w:fill="FFFFFF"/>
              <w:spacing w:after="0"/>
              <w:ind w:left="31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="00272C6F"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Білезіктен айналдыру</w:t>
            </w:r>
          </w:p>
          <w:p w:rsidR="00B32083" w:rsidRDefault="00272C6F" w:rsidP="00B32083">
            <w:pPr>
              <w:pStyle w:val="1"/>
              <w:shd w:val="clear" w:color="auto" w:fill="FFFFFF"/>
              <w:spacing w:after="0"/>
              <w:ind w:left="31" w:firstLine="851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Көзге арналған жаттығулар.</w:t>
            </w:r>
          </w:p>
          <w:p w:rsidR="00B32083" w:rsidRDefault="00272C6F" w:rsidP="00B32083">
            <w:pPr>
              <w:pStyle w:val="1"/>
              <w:shd w:val="clear" w:color="auto" w:fill="FFFFFF"/>
              <w:spacing w:after="0"/>
              <w:ind w:left="31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• Көзді бірнеше рет жыпылықтату.</w:t>
            </w:r>
          </w:p>
          <w:p w:rsidR="00B32083" w:rsidRDefault="00272C6F" w:rsidP="00B32083">
            <w:pPr>
              <w:pStyle w:val="1"/>
              <w:shd w:val="clear" w:color="auto" w:fill="FFFFFF"/>
              <w:spacing w:after="0"/>
              <w:ind w:left="3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272C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• Көзіңмен ақырын оң жаққа қарай 3 - 4 рет айналым жаса. Соншалықты айналым солға қарай жаса.</w:t>
            </w:r>
            <w:r w:rsidR="00D0164E" w:rsidRPr="00272C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0164E" w:rsidRPr="004B1DCD" w:rsidRDefault="00D0164E" w:rsidP="00B32083">
            <w:pPr>
              <w:pStyle w:val="1"/>
              <w:shd w:val="clear" w:color="auto" w:fill="FFFFFF"/>
              <w:spacing w:after="0"/>
              <w:ind w:left="3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Сергіту сәтті мұғалім оқушылармен бірге орындайды.</w:t>
            </w:r>
          </w:p>
          <w:p w:rsidR="00E06AF8" w:rsidRDefault="00D0164E" w:rsidP="003B2A35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Оқушыларға үлгі бойынша сурет салуын ұсыныңыз.</w:t>
            </w:r>
          </w:p>
          <w:p w:rsidR="00E9642F" w:rsidRDefault="00E9642F" w:rsidP="0059790E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E9642F" w:rsidRPr="004B1DCD" w:rsidRDefault="00E9642F" w:rsidP="00E9642F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Практикалық жұмыс</w:t>
            </w:r>
          </w:p>
          <w:p w:rsidR="0059790E" w:rsidRDefault="0059790E" w:rsidP="0059790E">
            <w:pPr>
              <w:ind w:left="1" w:firstLine="73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59790E">
              <w:rPr>
                <w:rFonts w:ascii="Times New Roman" w:hAnsi="Times New Roman" w:cs="Times New Roman"/>
                <w:lang w:val="kk-KZ" w:eastAsia="en-GB"/>
              </w:rPr>
              <w:t xml:space="preserve">Енді жаңа материалды қалай </w:t>
            </w:r>
            <w:r>
              <w:rPr>
                <w:rFonts w:ascii="Times New Roman" w:hAnsi="Times New Roman" w:cs="Times New Roman"/>
                <w:lang w:val="kk-KZ" w:eastAsia="en-GB"/>
              </w:rPr>
              <w:t>меңгергеңізді</w:t>
            </w:r>
            <w:r w:rsidRPr="0059790E">
              <w:rPr>
                <w:rFonts w:ascii="Times New Roman" w:hAnsi="Times New Roman" w:cs="Times New Roman"/>
                <w:lang w:val="kk-KZ" w:eastAsia="en-GB"/>
              </w:rPr>
              <w:t xml:space="preserve"> тексерейік. 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Ол </w:t>
            </w:r>
            <w:r w:rsidRPr="0059790E">
              <w:rPr>
                <w:rFonts w:ascii="Times New Roman" w:hAnsi="Times New Roman" w:cs="Times New Roman"/>
                <w:lang w:val="kk-KZ" w:eastAsia="en-GB"/>
              </w:rPr>
              <w:t>үшін компьютерде Paint графикалық редакторын</w:t>
            </w:r>
            <w:r w:rsidR="0044565E">
              <w:rPr>
                <w:rFonts w:ascii="Times New Roman" w:hAnsi="Times New Roman" w:cs="Times New Roman"/>
                <w:lang w:val="kk-KZ" w:eastAsia="en-GB"/>
              </w:rPr>
              <w:t>да</w:t>
            </w:r>
            <w:r w:rsidRPr="0059790E">
              <w:rPr>
                <w:rFonts w:ascii="Times New Roman" w:hAnsi="Times New Roman" w:cs="Times New Roman"/>
                <w:lang w:val="kk-KZ" w:eastAsia="en-GB"/>
              </w:rPr>
              <w:t xml:space="preserve"> практикалық жұмыс жасаймыз.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E9642F" w:rsidRPr="00534253" w:rsidRDefault="00E9642F" w:rsidP="0059790E">
            <w:pPr>
              <w:ind w:left="1" w:firstLine="73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59790E">
              <w:rPr>
                <w:rFonts w:ascii="Times New Roman" w:hAnsi="Times New Roman" w:cs="Times New Roman"/>
                <w:i/>
                <w:lang w:val="kk-KZ" w:eastAsia="en-GB"/>
              </w:rPr>
              <w:t>Оқушылармен компьютерде жұмыс жасау кезінде орындалатын ережелерге нұсқаулық беріледі</w:t>
            </w:r>
            <w:r w:rsidRPr="00534253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59790E" w:rsidRDefault="00134DF3" w:rsidP="001F25B1">
            <w:pPr>
              <w:ind w:firstLine="7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Тапсырма </w:t>
            </w:r>
          </w:p>
          <w:p w:rsidR="00134DF3" w:rsidRDefault="00134DF3" w:rsidP="001F25B1">
            <w:pPr>
              <w:ind w:firstLine="7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1нұсқа</w:t>
            </w:r>
          </w:p>
          <w:p w:rsidR="006B1393" w:rsidRPr="00401C78" w:rsidRDefault="00134DF3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Көшіру 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/ </w:t>
            </w:r>
            <w:r>
              <w:rPr>
                <w:rFonts w:ascii="Times New Roman" w:hAnsi="Times New Roman" w:cs="Times New Roman"/>
                <w:lang w:val="kk-KZ" w:eastAsia="en-GB"/>
              </w:rPr>
              <w:t>Қою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GB"/>
              </w:rPr>
              <w:t>командаларын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пайдаланып, </w:t>
            </w:r>
            <w:r w:rsidR="006B1393">
              <w:rPr>
                <w:rFonts w:ascii="Times New Roman" w:hAnsi="Times New Roman" w:cs="Times New Roman"/>
                <w:lang w:val="kk-KZ" w:eastAsia="en-GB"/>
              </w:rPr>
              <w:t xml:space="preserve">ұлының суретің салыңыз </w:t>
            </w:r>
          </w:p>
          <w:p w:rsidR="00401C78" w:rsidRPr="00401C78" w:rsidRDefault="00401C78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99010" cy="1047750"/>
                  <wp:effectExtent l="0" t="0" r="0" b="0"/>
                  <wp:docPr id="6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98701" cy="104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DF3" w:rsidRPr="00B51C56" w:rsidRDefault="006B1393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*** Көшіру 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/ </w:t>
            </w:r>
            <w:r>
              <w:rPr>
                <w:rFonts w:ascii="Times New Roman" w:hAnsi="Times New Roman" w:cs="Times New Roman"/>
                <w:lang w:val="kk-KZ" w:eastAsia="en-GB"/>
              </w:rPr>
              <w:t>Қою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GB"/>
              </w:rPr>
              <w:t>командаларын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пайдаланып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 xml:space="preserve">жүзім </w:t>
            </w:r>
            <w:r w:rsidR="00134DF3">
              <w:rPr>
                <w:rFonts w:ascii="Times New Roman" w:hAnsi="Times New Roman" w:cs="Times New Roman"/>
                <w:lang w:val="kk-KZ" w:eastAsia="en-GB"/>
              </w:rPr>
              <w:t>суретін салыңыз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401C78" w:rsidRPr="00401C78" w:rsidRDefault="00401C78" w:rsidP="001F25B1">
            <w:pPr>
              <w:ind w:firstLine="740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863641" cy="1047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40" cy="105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DF3" w:rsidRDefault="00134DF3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 нұсқа</w:t>
            </w:r>
          </w:p>
          <w:p w:rsidR="006B1393" w:rsidRDefault="006B1393" w:rsidP="001F25B1">
            <w:pPr>
              <w:ind w:firstLine="740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Көшіру 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/ </w:t>
            </w:r>
            <w:r>
              <w:rPr>
                <w:rFonts w:ascii="Times New Roman" w:hAnsi="Times New Roman" w:cs="Times New Roman"/>
                <w:lang w:val="kk-KZ" w:eastAsia="en-GB"/>
              </w:rPr>
              <w:t>Қою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GB"/>
              </w:rPr>
              <w:t>командаларын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пайдаланып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кеменің</w:t>
            </w:r>
            <w:r w:rsidRPr="00134DF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GB"/>
              </w:rPr>
              <w:t>суретін салыңыз</w:t>
            </w:r>
          </w:p>
          <w:p w:rsidR="00401C78" w:rsidRPr="00401C78" w:rsidRDefault="00401C78" w:rsidP="001F25B1">
            <w:pPr>
              <w:ind w:firstLine="740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2829729" cy="1676400"/>
                  <wp:effectExtent l="0" t="0" r="8890" b="0"/>
                  <wp:docPr id="7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97" cy="167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DF3" w:rsidRDefault="006B1393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***</w:t>
            </w:r>
            <w:r w:rsidR="00134DF3">
              <w:rPr>
                <w:rFonts w:ascii="Times New Roman" w:hAnsi="Times New Roman" w:cs="Times New Roman"/>
                <w:lang w:val="kk-KZ" w:eastAsia="en-GB"/>
              </w:rPr>
              <w:t xml:space="preserve">Көшіру 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 xml:space="preserve">/ </w:t>
            </w:r>
            <w:r w:rsidR="00134DF3">
              <w:rPr>
                <w:rFonts w:ascii="Times New Roman" w:hAnsi="Times New Roman" w:cs="Times New Roman"/>
                <w:lang w:val="kk-KZ" w:eastAsia="en-GB"/>
              </w:rPr>
              <w:t>Қою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 xml:space="preserve"> және </w:t>
            </w:r>
            <w:r w:rsidR="00134DF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Көрініс</w:t>
            </w:r>
            <w:r w:rsidR="00134DF3" w:rsidRPr="005979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/ </w:t>
            </w:r>
            <w:r w:rsidR="00134DF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Айналдыру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134DF3">
              <w:rPr>
                <w:rFonts w:ascii="Times New Roman" w:hAnsi="Times New Roman" w:cs="Times New Roman"/>
                <w:lang w:val="kk-KZ" w:eastAsia="en-GB"/>
              </w:rPr>
              <w:t>командаларын</w:t>
            </w:r>
            <w:r w:rsidR="00134DF3" w:rsidRPr="00134DF3">
              <w:rPr>
                <w:rFonts w:ascii="Times New Roman" w:hAnsi="Times New Roman" w:cs="Times New Roman"/>
                <w:lang w:val="kk-KZ" w:eastAsia="en-GB"/>
              </w:rPr>
              <w:t xml:space="preserve"> пайдаланып, </w:t>
            </w:r>
            <w:r w:rsidR="00134DF3">
              <w:rPr>
                <w:rFonts w:ascii="Times New Roman" w:hAnsi="Times New Roman" w:cs="Times New Roman"/>
                <w:lang w:val="kk-KZ" w:eastAsia="en-GB"/>
              </w:rPr>
              <w:t>жүгерінің суретін салыңыз</w:t>
            </w:r>
            <w:r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6B1393" w:rsidRPr="00134DF3" w:rsidRDefault="00401C78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62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1CCD" w:rsidRDefault="00621CCD" w:rsidP="00621CCD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 өздерін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 xml:space="preserve"> бағалауға 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кіріседі 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және бұл үшін эмотикондарды пайдала</w:t>
            </w:r>
            <w:r>
              <w:rPr>
                <w:rFonts w:ascii="Times New Roman" w:hAnsi="Times New Roman" w:cs="Times New Roman"/>
                <w:lang w:val="kk-KZ" w:eastAsia="en-GB"/>
              </w:rPr>
              <w:t>на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ды</w:t>
            </w:r>
          </w:p>
          <w:p w:rsidR="00621CCD" w:rsidRPr="00621CCD" w:rsidRDefault="00621CCD" w:rsidP="00621CCD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621CCD">
              <w:rPr>
                <w:rFonts w:ascii="Times New Roman" w:hAnsi="Times New Roman" w:cs="Times New Roman"/>
                <w:lang w:val="kk-KZ" w:eastAsia="en-GB"/>
              </w:rPr>
              <w:t>;-) - күлімсіреп күледі</w:t>
            </w:r>
            <w:r w:rsidR="001A13BD">
              <w:rPr>
                <w:rFonts w:ascii="Times New Roman" w:hAnsi="Times New Roman" w:cs="Times New Roman"/>
                <w:lang w:val="kk-KZ" w:eastAsia="en-GB"/>
              </w:rPr>
              <w:t xml:space="preserve"> өте жақсы жұмыс 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істегеніне сенетіндер;</w:t>
            </w:r>
          </w:p>
          <w:p w:rsidR="00621CCD" w:rsidRPr="00621CCD" w:rsidRDefault="00621CCD" w:rsidP="00621CCD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621CCD">
              <w:rPr>
                <w:rFonts w:ascii="Times New Roman" w:hAnsi="Times New Roman" w:cs="Times New Roman"/>
                <w:lang w:val="kk-KZ" w:eastAsia="en-GB"/>
              </w:rPr>
              <w:t xml:space="preserve">:-) </w:t>
            </w:r>
            <w:r w:rsidR="00D538A5">
              <w:rPr>
                <w:rFonts w:ascii="Times New Roman" w:hAnsi="Times New Roman" w:cs="Times New Roman"/>
                <w:lang w:val="kk-KZ" w:eastAsia="en-GB"/>
              </w:rPr>
              <w:t>–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1A13BD">
              <w:rPr>
                <w:rFonts w:ascii="Times New Roman" w:hAnsi="Times New Roman" w:cs="Times New Roman"/>
                <w:lang w:val="kk-KZ" w:eastAsia="en-GB"/>
              </w:rPr>
              <w:t>құанышты</w:t>
            </w:r>
            <w:r w:rsidR="00D538A5">
              <w:rPr>
                <w:rFonts w:ascii="Times New Roman" w:hAnsi="Times New Roman" w:cs="Times New Roman"/>
                <w:lang w:val="kk-KZ" w:eastAsia="en-GB"/>
              </w:rPr>
              <w:t xml:space="preserve"> -тақырыпты жақсы түсінбеген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д</w:t>
            </w:r>
            <w:r w:rsidR="00D538A5">
              <w:rPr>
                <w:rFonts w:ascii="Times New Roman" w:hAnsi="Times New Roman" w:cs="Times New Roman"/>
                <w:lang w:val="kk-KZ" w:eastAsia="en-GB"/>
              </w:rPr>
              <w:t>е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р;</w:t>
            </w:r>
          </w:p>
          <w:p w:rsidR="00C61E2D" w:rsidRPr="004B1DCD" w:rsidRDefault="00621CCD" w:rsidP="000A4D48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621CCD">
              <w:rPr>
                <w:rFonts w:ascii="Times New Roman" w:hAnsi="Times New Roman" w:cs="Times New Roman"/>
                <w:lang w:val="kk-KZ" w:eastAsia="en-GB"/>
              </w:rPr>
              <w:t xml:space="preserve">:-( - </w:t>
            </w:r>
            <w:r w:rsidR="000A4D48">
              <w:rPr>
                <w:rFonts w:ascii="Times New Roman" w:hAnsi="Times New Roman" w:cs="Times New Roman"/>
                <w:lang w:val="kk-KZ" w:eastAsia="en-GB"/>
              </w:rPr>
              <w:t xml:space="preserve">қайғылы </w:t>
            </w:r>
            <w:r w:rsidRPr="00621CCD">
              <w:rPr>
                <w:rFonts w:ascii="Times New Roman" w:hAnsi="Times New Roman" w:cs="Times New Roman"/>
                <w:lang w:val="kk-KZ" w:eastAsia="en-GB"/>
              </w:rPr>
              <w:t>ол осы тақырып бойынша жұмыс істеу үшін көп нәрсе қажет деп санайтындар.</w:t>
            </w:r>
          </w:p>
        </w:tc>
        <w:tc>
          <w:tcPr>
            <w:tcW w:w="988" w:type="pct"/>
          </w:tcPr>
          <w:p w:rsidR="009136B8" w:rsidRDefault="009136B8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Pr="00355650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95150F" w:rsidRPr="00B51C56" w:rsidTr="00981CF3">
        <w:trPr>
          <w:trHeight w:val="563"/>
        </w:trPr>
        <w:tc>
          <w:tcPr>
            <w:tcW w:w="1096" w:type="pct"/>
          </w:tcPr>
          <w:p w:rsidR="003D1FDA" w:rsidRPr="0091771A" w:rsidRDefault="00F502EB" w:rsidP="0091771A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91771A">
              <w:rPr>
                <w:rFonts w:ascii="Times New Roman" w:hAnsi="Times New Roman" w:cs="Times New Roman"/>
                <w:b/>
                <w:i/>
                <w:lang w:val="kk-KZ" w:eastAsia="en-GB"/>
              </w:rPr>
              <w:lastRenderedPageBreak/>
              <w:t>Сабақтың соңы</w:t>
            </w:r>
          </w:p>
          <w:p w:rsidR="00E9164A" w:rsidRPr="00F6254C" w:rsidRDefault="00077F6F" w:rsidP="00975A52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3</w:t>
            </w:r>
            <w:r w:rsidR="00975A52">
              <w:rPr>
                <w:rFonts w:ascii="Times New Roman" w:hAnsi="Times New Roman" w:cs="Times New Roman"/>
                <w:lang w:val="kk-KZ" w:eastAsia="en-GB"/>
              </w:rPr>
              <w:t>8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-40</w:t>
            </w:r>
            <w:r w:rsidR="00F6254C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</w:tc>
        <w:tc>
          <w:tcPr>
            <w:tcW w:w="2916" w:type="pct"/>
            <w:gridSpan w:val="3"/>
            <w:shd w:val="clear" w:color="auto" w:fill="FFFFFF" w:themeFill="background1"/>
          </w:tcPr>
          <w:p w:rsidR="006B1393" w:rsidRDefault="006B1393" w:rsidP="00327A0E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Бүгін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гі сабақта нені үйренгенімізді 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талдайық:</w:t>
            </w:r>
          </w:p>
          <w:p w:rsidR="006B1393" w:rsidRDefault="006B1393" w:rsidP="006B1393">
            <w:pPr>
              <w:pStyle w:val="Normal1"/>
              <w:numPr>
                <w:ilvl w:val="0"/>
                <w:numId w:val="22"/>
              </w:numPr>
              <w:jc w:val="both"/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Біз 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нысандарды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бұруға, айналдыруға көмектесетін жаңа командалармен 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таныстық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 Мені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есіме салыңыз қандай 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команда </w:t>
            </w: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қолдандық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B1393" w:rsidRPr="006B1393" w:rsidRDefault="006B1393" w:rsidP="006B1393">
            <w:pPr>
              <w:pStyle w:val="Normal1"/>
              <w:numPr>
                <w:ilvl w:val="0"/>
                <w:numId w:val="22"/>
              </w:numPr>
              <w:jc w:val="both"/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Сергіту</w:t>
            </w: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. Демалыс.</w:t>
            </w:r>
          </w:p>
          <w:p w:rsidR="006B1393" w:rsidRDefault="006B1393" w:rsidP="006B1393">
            <w:pPr>
              <w:pStyle w:val="Normal1"/>
              <w:numPr>
                <w:ilvl w:val="0"/>
                <w:numId w:val="22"/>
              </w:numPr>
              <w:jc w:val="both"/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6B139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Іс жүзінде, біз бұл команданы қалай қолдануға және әрекет алгоритмдерін жасауға үйрендік.</w:t>
            </w:r>
          </w:p>
          <w:p w:rsidR="00081E51" w:rsidRPr="00981CF3" w:rsidRDefault="00081E51" w:rsidP="00327A0E">
            <w:pPr>
              <w:pStyle w:val="Normal1"/>
              <w:jc w:val="both"/>
              <w:rPr>
                <w:rStyle w:val="c0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81CF3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Рефлексия</w:t>
            </w:r>
          </w:p>
          <w:p w:rsidR="00F50CD7" w:rsidRDefault="00E9642F" w:rsidP="009B06C6">
            <w:pPr>
              <w:pStyle w:val="Normal1"/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Бүгінгі сабақта не үйрендік?</w:t>
            </w:r>
          </w:p>
          <w:p w:rsidR="00E9642F" w:rsidRDefault="00E9642F" w:rsidP="009B06C6">
            <w:pPr>
              <w:pStyle w:val="Normal1"/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Сіздерге не ұнады?</w:t>
            </w:r>
          </w:p>
          <w:p w:rsidR="00E9642F" w:rsidRDefault="00E9642F" w:rsidP="009B06C6">
            <w:pPr>
              <w:pStyle w:val="Normal1"/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Сіздерге не күрделі болды?</w:t>
            </w:r>
          </w:p>
          <w:p w:rsidR="00E9642F" w:rsidRPr="00981CF3" w:rsidRDefault="00E9642F" w:rsidP="009B06C6">
            <w:pPr>
              <w:pStyle w:val="Normal1"/>
              <w:tabs>
                <w:tab w:val="left" w:pos="1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Сабақта алған білімдеріңіз арқылы тағы не салааламыз</w:t>
            </w:r>
          </w:p>
        </w:tc>
        <w:tc>
          <w:tcPr>
            <w:tcW w:w="988" w:type="pct"/>
          </w:tcPr>
          <w:p w:rsidR="0020471B" w:rsidRPr="0091771A" w:rsidRDefault="008004A5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6746F6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EC0ABB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95150F" w:rsidRPr="0095150F" w:rsidTr="00E477FD">
        <w:tc>
          <w:tcPr>
            <w:tcW w:w="5000" w:type="pct"/>
            <w:gridSpan w:val="5"/>
            <w:hideMark/>
          </w:tcPr>
          <w:p w:rsidR="003733DE" w:rsidRPr="0091771A" w:rsidRDefault="003733DE" w:rsidP="00FA19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5A30" w:rsidRPr="0095150F" w:rsidRDefault="0084704A" w:rsidP="00FA1950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Қосымша ақпарат</w:t>
            </w:r>
          </w:p>
        </w:tc>
      </w:tr>
      <w:tr w:rsidR="0084704A" w:rsidRPr="0095150F" w:rsidTr="00E477FD">
        <w:tc>
          <w:tcPr>
            <w:tcW w:w="1581" w:type="pct"/>
            <w:gridSpan w:val="2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736" w:type="pct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683" w:type="pct"/>
            <w:gridSpan w:val="2"/>
            <w:hideMark/>
          </w:tcPr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9D476F" w:rsidRPr="00B51C56" w:rsidTr="00E477FD">
        <w:tc>
          <w:tcPr>
            <w:tcW w:w="1581" w:type="pct"/>
            <w:gridSpan w:val="2"/>
          </w:tcPr>
          <w:p w:rsidR="009D476F" w:rsidRDefault="009D476F" w:rsidP="00CD3D77">
            <w:pPr>
              <w:pStyle w:val="Default"/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Практикалық тапсырма орындау кезі</w:t>
            </w:r>
            <w:r w:rsidR="004B3755">
              <w:rPr>
                <w:bCs/>
                <w:sz w:val="23"/>
                <w:szCs w:val="23"/>
                <w:lang w:val="kk-KZ"/>
              </w:rPr>
              <w:t>ң</w:t>
            </w:r>
            <w:r>
              <w:rPr>
                <w:bCs/>
                <w:sz w:val="23"/>
                <w:szCs w:val="23"/>
                <w:lang w:val="kk-KZ"/>
              </w:rPr>
              <w:t>де саралау  шығармашылықтың кезеңі бойынша іске асады:  тапсырмалар өсу ретінде берілген</w:t>
            </w:r>
            <w:r>
              <w:rPr>
                <w:bCs/>
                <w:sz w:val="23"/>
                <w:szCs w:val="23"/>
              </w:rPr>
              <w:t xml:space="preserve">. </w:t>
            </w:r>
            <w:r>
              <w:rPr>
                <w:bCs/>
                <w:sz w:val="23"/>
                <w:szCs w:val="23"/>
                <w:lang w:val="kk-KZ"/>
              </w:rPr>
              <w:t>Тапсырманы орындаған жағдайда мұғалім сұрақтар арқылы немесе нұсқау картасында қадам бойынша алгоритм қолданып қолдау көрсетеді</w:t>
            </w:r>
            <w:r>
              <w:rPr>
                <w:bCs/>
                <w:sz w:val="23"/>
                <w:szCs w:val="23"/>
              </w:rPr>
              <w:t>.</w:t>
            </w:r>
          </w:p>
          <w:p w:rsidR="00A80A04" w:rsidRPr="00CD3D77" w:rsidRDefault="00A80A04" w:rsidP="00CD3D77">
            <w:pPr>
              <w:pStyle w:val="Default"/>
              <w:jc w:val="both"/>
              <w:rPr>
                <w:b/>
                <w:bCs/>
                <w:i/>
                <w:sz w:val="23"/>
                <w:szCs w:val="23"/>
                <w:lang w:val="kk-KZ"/>
              </w:rPr>
            </w:pPr>
            <w:r w:rsidRPr="00CD3D77">
              <w:rPr>
                <w:b/>
                <w:bCs/>
                <w:i/>
                <w:sz w:val="23"/>
                <w:szCs w:val="23"/>
                <w:lang w:val="kk-KZ"/>
              </w:rPr>
              <w:t>Оқушылардың барлығы:</w:t>
            </w:r>
          </w:p>
          <w:p w:rsidR="00A80A04" w:rsidRDefault="00A80A04" w:rsidP="00CD3D77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Графикалық нысанның сырт келбетін өзгертеді(нысанды қию, айналдыру және көлемін өзгерту);</w:t>
            </w:r>
          </w:p>
          <w:p w:rsidR="00A80A04" w:rsidRDefault="00CD3D77" w:rsidP="00CD3D77">
            <w:pPr>
              <w:pStyle w:val="Default"/>
              <w:ind w:firstLine="360"/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Оқушылардың көбісі:</w:t>
            </w:r>
          </w:p>
          <w:p w:rsidR="00CD3D77" w:rsidRDefault="00CD3D77" w:rsidP="00CD3D77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Насандармен жұмыс жасаған кезде іс әрекеттерін сипаттайды.</w:t>
            </w:r>
          </w:p>
          <w:p w:rsidR="00CD3D77" w:rsidRPr="00CD3D77" w:rsidRDefault="00CD3D77" w:rsidP="00CD3D77">
            <w:pPr>
              <w:pStyle w:val="Default"/>
              <w:jc w:val="both"/>
              <w:rPr>
                <w:b/>
                <w:bCs/>
                <w:i/>
                <w:sz w:val="23"/>
                <w:szCs w:val="23"/>
                <w:lang w:val="kk-KZ"/>
              </w:rPr>
            </w:pPr>
            <w:r w:rsidRPr="00CD3D77">
              <w:rPr>
                <w:b/>
                <w:bCs/>
                <w:i/>
                <w:sz w:val="23"/>
                <w:szCs w:val="23"/>
                <w:lang w:val="kk-KZ"/>
              </w:rPr>
              <w:t>Кейбір оқушылар:</w:t>
            </w:r>
          </w:p>
          <w:p w:rsidR="009D476F" w:rsidRPr="00A80A04" w:rsidRDefault="00CD3D77" w:rsidP="003661D5">
            <w:pPr>
              <w:pStyle w:val="Default"/>
              <w:jc w:val="both"/>
              <w:rPr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Өрнектің суретін салады</w:t>
            </w:r>
            <w:r w:rsidR="009D476F" w:rsidRPr="00A80A04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1736" w:type="pct"/>
          </w:tcPr>
          <w:p w:rsidR="009D476F" w:rsidRPr="009B06C6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Бағалау сабақтың әр кезеңіңде жүзеге асырылады</w:t>
            </w:r>
            <w:r w:rsidRPr="009B06C6">
              <w:rPr>
                <w:sz w:val="23"/>
                <w:szCs w:val="23"/>
                <w:lang w:val="kk-KZ"/>
              </w:rPr>
              <w:t>:</w:t>
            </w:r>
          </w:p>
          <w:p w:rsidR="009D476F" w:rsidRPr="009B06C6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  <w:lang w:val="kk-KZ"/>
              </w:rPr>
            </w:pPr>
            <w:r w:rsidRPr="009B06C6">
              <w:rPr>
                <w:sz w:val="23"/>
                <w:szCs w:val="23"/>
                <w:lang w:val="kk-KZ"/>
              </w:rPr>
              <w:t xml:space="preserve">-  </w:t>
            </w:r>
            <w:r>
              <w:rPr>
                <w:sz w:val="23"/>
                <w:szCs w:val="23"/>
                <w:lang w:val="kk-KZ"/>
              </w:rPr>
              <w:t>қиындықтарды анықтап қолдау мақсаты</w:t>
            </w:r>
            <w:r w:rsidR="004B3755">
              <w:rPr>
                <w:sz w:val="23"/>
                <w:szCs w:val="23"/>
                <w:lang w:val="kk-KZ"/>
              </w:rPr>
              <w:t>н</w:t>
            </w:r>
            <w:r>
              <w:rPr>
                <w:sz w:val="23"/>
                <w:szCs w:val="23"/>
                <w:lang w:val="kk-KZ"/>
              </w:rPr>
              <w:t xml:space="preserve">да оқушылардың жауптарын қадағалау (жұптық жұмыс).  </w:t>
            </w:r>
          </w:p>
          <w:p w:rsidR="009D476F" w:rsidRPr="00660F05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  <w:lang w:val="kk-KZ"/>
              </w:rPr>
            </w:pPr>
            <w:r w:rsidRPr="00660F05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теориалық материалды түсіну кезеңінде интерактивті тапсырмаларды бағалау үшін  қолдан</w:t>
            </w:r>
            <w:r w:rsidR="004B3755">
              <w:rPr>
                <w:sz w:val="23"/>
                <w:szCs w:val="23"/>
                <w:lang w:val="kk-KZ"/>
              </w:rPr>
              <w:t>у</w:t>
            </w:r>
            <w:r w:rsidRPr="00660F05">
              <w:rPr>
                <w:sz w:val="23"/>
                <w:szCs w:val="23"/>
                <w:lang w:val="kk-KZ"/>
              </w:rPr>
              <w:t>;</w:t>
            </w:r>
          </w:p>
          <w:p w:rsidR="009D476F" w:rsidRPr="00660F05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  <w:lang w:val="kk-KZ"/>
              </w:rPr>
            </w:pPr>
            <w:r w:rsidRPr="00660F05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практикалық жұмысты орындау кезіңде бағалау дескрипторлар арқылы жұптасып орындалады</w:t>
            </w:r>
            <w:r w:rsidRPr="00660F05">
              <w:rPr>
                <w:sz w:val="23"/>
                <w:szCs w:val="23"/>
                <w:lang w:val="kk-KZ"/>
              </w:rPr>
              <w:t>.</w:t>
            </w:r>
          </w:p>
          <w:p w:rsidR="009D476F" w:rsidRPr="00660F05" w:rsidRDefault="009D476F" w:rsidP="004B3755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660F05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өз-өзі</w:t>
            </w:r>
            <w:r w:rsidR="004B3755">
              <w:rPr>
                <w:sz w:val="23"/>
                <w:szCs w:val="23"/>
                <w:lang w:val="kk-KZ"/>
              </w:rPr>
              <w:t>нің жұмысын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="004B3755">
              <w:rPr>
                <w:sz w:val="23"/>
                <w:szCs w:val="23"/>
                <w:lang w:val="kk-KZ"/>
              </w:rPr>
              <w:t>бағалау</w:t>
            </w:r>
            <w:r>
              <w:rPr>
                <w:sz w:val="23"/>
                <w:szCs w:val="23"/>
                <w:lang w:val="kk-KZ"/>
              </w:rPr>
              <w:t xml:space="preserve"> мақсатында, кері байланыс </w:t>
            </w:r>
            <w:r w:rsidR="004B3755">
              <w:rPr>
                <w:sz w:val="23"/>
                <w:szCs w:val="23"/>
                <w:lang w:val="kk-KZ"/>
              </w:rPr>
              <w:t>түрінде</w:t>
            </w:r>
            <w:r>
              <w:rPr>
                <w:sz w:val="23"/>
                <w:szCs w:val="23"/>
                <w:lang w:val="kk-KZ"/>
              </w:rPr>
              <w:t xml:space="preserve"> сабақты</w:t>
            </w:r>
            <w:r w:rsidR="004B3755">
              <w:rPr>
                <w:sz w:val="23"/>
                <w:szCs w:val="23"/>
                <w:lang w:val="kk-KZ"/>
              </w:rPr>
              <w:t>ң</w:t>
            </w:r>
            <w:r>
              <w:rPr>
                <w:sz w:val="23"/>
                <w:szCs w:val="23"/>
                <w:lang w:val="kk-KZ"/>
              </w:rPr>
              <w:t xml:space="preserve"> соңында, оқушылар өз жұмыстарын бағалайды, жетістіктері мен қиындықтарын талдайды</w:t>
            </w:r>
            <w:r w:rsidRPr="00660F05">
              <w:rPr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1683" w:type="pct"/>
            <w:gridSpan w:val="2"/>
          </w:tcPr>
          <w:p w:rsidR="009D476F" w:rsidRPr="00660F05" w:rsidRDefault="009D476F" w:rsidP="00774373">
            <w:pPr>
              <w:spacing w:before="60" w:after="60"/>
              <w:ind w:left="3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Оқушылардың белсенділігін арттыру үшін сабақ барысында топтық жұмыс, сергіту сәті қарастырылған. </w:t>
            </w:r>
          </w:p>
          <w:p w:rsidR="009D476F" w:rsidRPr="00660F05" w:rsidRDefault="009D476F" w:rsidP="00774373">
            <w:pPr>
              <w:tabs>
                <w:tab w:val="left" w:pos="2306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Компьютермен жұмыс жасап отырған кезде оқушылар дене мүсіні дұрыс болуына, көзбен монитор экранының ара қашықтығына көңіл аударып, жағымсыз ситуациялар пайда болған жағдайда мұғалімге хабарлайды.</w:t>
            </w:r>
          </w:p>
          <w:p w:rsidR="009D476F" w:rsidRPr="00DA18C3" w:rsidRDefault="009D476F" w:rsidP="00CD3D77">
            <w:pPr>
              <w:tabs>
                <w:tab w:val="left" w:pos="230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Практикалық жұмыс орындаған кезде</w:t>
            </w:r>
            <w:r w:rsidRPr="00660F05">
              <w:rPr>
                <w:rFonts w:ascii="Times New Roman" w:hAnsi="Times New Roman"/>
                <w:lang w:val="kk-KZ"/>
              </w:rPr>
              <w:t xml:space="preserve"> «</w:t>
            </w:r>
            <w:r w:rsidRPr="00DA18C3">
              <w:rPr>
                <w:rFonts w:ascii="Times New Roman" w:hAnsi="Times New Roman"/>
                <w:lang w:val="kk-KZ"/>
              </w:rPr>
              <w:t>Дүниетану</w:t>
            </w:r>
            <w:r w:rsidRPr="00660F05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пәнімен байланысады</w:t>
            </w:r>
            <w:r w:rsidRPr="00660F05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</w:tbl>
    <w:p w:rsidR="009D476F" w:rsidRDefault="009D476F" w:rsidP="003661D5">
      <w:pPr>
        <w:widowControl w:val="0"/>
        <w:rPr>
          <w:rFonts w:ascii="Times New Roman" w:hAnsi="Times New Roman" w:cs="Times New Roman"/>
          <w:b/>
          <w:bCs/>
          <w:lang w:val="kk-KZ"/>
        </w:rPr>
      </w:pPr>
      <w:bookmarkStart w:id="0" w:name="_GoBack"/>
      <w:bookmarkEnd w:id="0"/>
    </w:p>
    <w:sectPr w:rsidR="009D476F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06EE"/>
    <w:multiLevelType w:val="hybridMultilevel"/>
    <w:tmpl w:val="B3EC068C"/>
    <w:lvl w:ilvl="0" w:tplc="AF7EF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7612A"/>
    <w:multiLevelType w:val="hybridMultilevel"/>
    <w:tmpl w:val="D3668E8C"/>
    <w:lvl w:ilvl="0" w:tplc="18F03370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38A55E5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A7DD0"/>
    <w:multiLevelType w:val="multilevel"/>
    <w:tmpl w:val="B6A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A1406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>
    <w:nsid w:val="24D3638B"/>
    <w:multiLevelType w:val="hybridMultilevel"/>
    <w:tmpl w:val="2B84B1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6793B"/>
    <w:multiLevelType w:val="hybridMultilevel"/>
    <w:tmpl w:val="1A0E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46F3"/>
    <w:multiLevelType w:val="hybridMultilevel"/>
    <w:tmpl w:val="C39E3612"/>
    <w:lvl w:ilvl="0" w:tplc="D24072AC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3B0E5213"/>
    <w:multiLevelType w:val="hybridMultilevel"/>
    <w:tmpl w:val="E2F4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52202"/>
    <w:multiLevelType w:val="hybridMultilevel"/>
    <w:tmpl w:val="123AAA08"/>
    <w:lvl w:ilvl="0" w:tplc="887C9B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E421C"/>
    <w:multiLevelType w:val="hybridMultilevel"/>
    <w:tmpl w:val="4E14EB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5FFA4D12"/>
    <w:multiLevelType w:val="hybridMultilevel"/>
    <w:tmpl w:val="D6B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E7F17"/>
    <w:multiLevelType w:val="hybridMultilevel"/>
    <w:tmpl w:val="B3264E7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18">
    <w:nsid w:val="69D149B8"/>
    <w:multiLevelType w:val="hybridMultilevel"/>
    <w:tmpl w:val="CD42D2E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BD22D1B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B023C2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DF14C2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2"/>
  </w:num>
  <w:num w:numId="7">
    <w:abstractNumId w:val="20"/>
  </w:num>
  <w:num w:numId="8">
    <w:abstractNumId w:val="12"/>
  </w:num>
  <w:num w:numId="9">
    <w:abstractNumId w:val="18"/>
  </w:num>
  <w:num w:numId="10">
    <w:abstractNumId w:val="4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5"/>
  </w:num>
  <w:num w:numId="16">
    <w:abstractNumId w:val="16"/>
  </w:num>
  <w:num w:numId="17">
    <w:abstractNumId w:val="11"/>
  </w:num>
  <w:num w:numId="18">
    <w:abstractNumId w:val="15"/>
  </w:num>
  <w:num w:numId="19">
    <w:abstractNumId w:val="17"/>
  </w:num>
  <w:num w:numId="20">
    <w:abstractNumId w:val="21"/>
  </w:num>
  <w:num w:numId="21">
    <w:abstractNumId w:val="8"/>
  </w:num>
  <w:num w:numId="2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C0"/>
    <w:rsid w:val="00003A80"/>
    <w:rsid w:val="00003E71"/>
    <w:rsid w:val="000073C9"/>
    <w:rsid w:val="00012E78"/>
    <w:rsid w:val="00012ED8"/>
    <w:rsid w:val="00016CE5"/>
    <w:rsid w:val="00025BE9"/>
    <w:rsid w:val="00030303"/>
    <w:rsid w:val="00035494"/>
    <w:rsid w:val="00036AF4"/>
    <w:rsid w:val="000371BA"/>
    <w:rsid w:val="00037734"/>
    <w:rsid w:val="000379C8"/>
    <w:rsid w:val="00052892"/>
    <w:rsid w:val="00065250"/>
    <w:rsid w:val="00070480"/>
    <w:rsid w:val="000725F3"/>
    <w:rsid w:val="00077F6F"/>
    <w:rsid w:val="00081E51"/>
    <w:rsid w:val="00086276"/>
    <w:rsid w:val="00086D3F"/>
    <w:rsid w:val="0008793F"/>
    <w:rsid w:val="00091BB2"/>
    <w:rsid w:val="0009561F"/>
    <w:rsid w:val="000A4D48"/>
    <w:rsid w:val="000B1322"/>
    <w:rsid w:val="000B1BD0"/>
    <w:rsid w:val="000B1E05"/>
    <w:rsid w:val="000B2681"/>
    <w:rsid w:val="000B616F"/>
    <w:rsid w:val="000B703F"/>
    <w:rsid w:val="000C70CD"/>
    <w:rsid w:val="000E7123"/>
    <w:rsid w:val="000F68D0"/>
    <w:rsid w:val="000F7075"/>
    <w:rsid w:val="00104338"/>
    <w:rsid w:val="00107943"/>
    <w:rsid w:val="00114482"/>
    <w:rsid w:val="00124DA2"/>
    <w:rsid w:val="00131F4E"/>
    <w:rsid w:val="00132854"/>
    <w:rsid w:val="00134DF3"/>
    <w:rsid w:val="00141C02"/>
    <w:rsid w:val="00143566"/>
    <w:rsid w:val="001505BB"/>
    <w:rsid w:val="00152218"/>
    <w:rsid w:val="0015234E"/>
    <w:rsid w:val="0015296D"/>
    <w:rsid w:val="00160C55"/>
    <w:rsid w:val="00161E4C"/>
    <w:rsid w:val="00173210"/>
    <w:rsid w:val="00173E49"/>
    <w:rsid w:val="0018246B"/>
    <w:rsid w:val="0018561D"/>
    <w:rsid w:val="00185F11"/>
    <w:rsid w:val="00187DAE"/>
    <w:rsid w:val="0019188A"/>
    <w:rsid w:val="001942E8"/>
    <w:rsid w:val="00194D0F"/>
    <w:rsid w:val="0019711E"/>
    <w:rsid w:val="001A0403"/>
    <w:rsid w:val="001A057F"/>
    <w:rsid w:val="001A13BD"/>
    <w:rsid w:val="001A7C55"/>
    <w:rsid w:val="001B5F6C"/>
    <w:rsid w:val="001C7580"/>
    <w:rsid w:val="001D07D1"/>
    <w:rsid w:val="001E2936"/>
    <w:rsid w:val="001F0704"/>
    <w:rsid w:val="001F25B1"/>
    <w:rsid w:val="001F2EF2"/>
    <w:rsid w:val="0020471B"/>
    <w:rsid w:val="0020495D"/>
    <w:rsid w:val="002129D1"/>
    <w:rsid w:val="002137E6"/>
    <w:rsid w:val="00214E28"/>
    <w:rsid w:val="00222A1C"/>
    <w:rsid w:val="00222CC0"/>
    <w:rsid w:val="00225E82"/>
    <w:rsid w:val="002305A1"/>
    <w:rsid w:val="00231E63"/>
    <w:rsid w:val="00233D5C"/>
    <w:rsid w:val="00235552"/>
    <w:rsid w:val="00245A13"/>
    <w:rsid w:val="00247DD8"/>
    <w:rsid w:val="00247DF7"/>
    <w:rsid w:val="00251FA2"/>
    <w:rsid w:val="002569C5"/>
    <w:rsid w:val="00256B3E"/>
    <w:rsid w:val="00261FC6"/>
    <w:rsid w:val="002623CE"/>
    <w:rsid w:val="00272C6F"/>
    <w:rsid w:val="002823DE"/>
    <w:rsid w:val="0028375A"/>
    <w:rsid w:val="0029340B"/>
    <w:rsid w:val="00293C6F"/>
    <w:rsid w:val="002961E4"/>
    <w:rsid w:val="002A0E25"/>
    <w:rsid w:val="002A1393"/>
    <w:rsid w:val="002C5C9E"/>
    <w:rsid w:val="002E00E6"/>
    <w:rsid w:val="002E2F8D"/>
    <w:rsid w:val="002E79C6"/>
    <w:rsid w:val="00300758"/>
    <w:rsid w:val="003015F2"/>
    <w:rsid w:val="00311EDA"/>
    <w:rsid w:val="0032295C"/>
    <w:rsid w:val="00324DCE"/>
    <w:rsid w:val="00326671"/>
    <w:rsid w:val="00327A0E"/>
    <w:rsid w:val="0033369F"/>
    <w:rsid w:val="00342A04"/>
    <w:rsid w:val="003441B1"/>
    <w:rsid w:val="00345A30"/>
    <w:rsid w:val="003465FD"/>
    <w:rsid w:val="00346F49"/>
    <w:rsid w:val="00346F83"/>
    <w:rsid w:val="0035390B"/>
    <w:rsid w:val="00355650"/>
    <w:rsid w:val="003644DA"/>
    <w:rsid w:val="003647EC"/>
    <w:rsid w:val="003661D5"/>
    <w:rsid w:val="003733DE"/>
    <w:rsid w:val="00377063"/>
    <w:rsid w:val="003805F4"/>
    <w:rsid w:val="003841BE"/>
    <w:rsid w:val="00390A41"/>
    <w:rsid w:val="00391CEA"/>
    <w:rsid w:val="0039409A"/>
    <w:rsid w:val="003A2795"/>
    <w:rsid w:val="003A7C70"/>
    <w:rsid w:val="003B27DB"/>
    <w:rsid w:val="003B2A35"/>
    <w:rsid w:val="003C0763"/>
    <w:rsid w:val="003C1599"/>
    <w:rsid w:val="003C41DF"/>
    <w:rsid w:val="003D0EEC"/>
    <w:rsid w:val="003D1FDA"/>
    <w:rsid w:val="003D261B"/>
    <w:rsid w:val="003D41E2"/>
    <w:rsid w:val="003D458C"/>
    <w:rsid w:val="003D6577"/>
    <w:rsid w:val="003E52F9"/>
    <w:rsid w:val="003F4925"/>
    <w:rsid w:val="003F5288"/>
    <w:rsid w:val="003F6CE2"/>
    <w:rsid w:val="0040053C"/>
    <w:rsid w:val="00401C78"/>
    <w:rsid w:val="0040582C"/>
    <w:rsid w:val="00407C3C"/>
    <w:rsid w:val="0041308B"/>
    <w:rsid w:val="004149C1"/>
    <w:rsid w:val="004213E8"/>
    <w:rsid w:val="00424516"/>
    <w:rsid w:val="00424F5D"/>
    <w:rsid w:val="00426FE9"/>
    <w:rsid w:val="00427EAA"/>
    <w:rsid w:val="0043209E"/>
    <w:rsid w:val="0044355E"/>
    <w:rsid w:val="0044407E"/>
    <w:rsid w:val="0044565E"/>
    <w:rsid w:val="00445E60"/>
    <w:rsid w:val="00450AAA"/>
    <w:rsid w:val="004812AC"/>
    <w:rsid w:val="004829AD"/>
    <w:rsid w:val="0048711A"/>
    <w:rsid w:val="0048734E"/>
    <w:rsid w:val="0049007B"/>
    <w:rsid w:val="00493ABB"/>
    <w:rsid w:val="0049620D"/>
    <w:rsid w:val="004A3FB2"/>
    <w:rsid w:val="004A4D92"/>
    <w:rsid w:val="004B1DCD"/>
    <w:rsid w:val="004B252B"/>
    <w:rsid w:val="004B2F07"/>
    <w:rsid w:val="004B3755"/>
    <w:rsid w:val="004B4912"/>
    <w:rsid w:val="004B7242"/>
    <w:rsid w:val="004C5BD9"/>
    <w:rsid w:val="004D579D"/>
    <w:rsid w:val="004F01A3"/>
    <w:rsid w:val="004F1E60"/>
    <w:rsid w:val="004F77D2"/>
    <w:rsid w:val="005010FE"/>
    <w:rsid w:val="00502C9C"/>
    <w:rsid w:val="005145AE"/>
    <w:rsid w:val="00514BF2"/>
    <w:rsid w:val="0052080C"/>
    <w:rsid w:val="00524AF1"/>
    <w:rsid w:val="00526832"/>
    <w:rsid w:val="00534253"/>
    <w:rsid w:val="00537335"/>
    <w:rsid w:val="00537525"/>
    <w:rsid w:val="005439E3"/>
    <w:rsid w:val="0055209D"/>
    <w:rsid w:val="005525DC"/>
    <w:rsid w:val="005538B4"/>
    <w:rsid w:val="005549F1"/>
    <w:rsid w:val="00570234"/>
    <w:rsid w:val="005754C3"/>
    <w:rsid w:val="00575F40"/>
    <w:rsid w:val="00576D00"/>
    <w:rsid w:val="00591314"/>
    <w:rsid w:val="005958EE"/>
    <w:rsid w:val="005970DA"/>
    <w:rsid w:val="00597888"/>
    <w:rsid w:val="0059790E"/>
    <w:rsid w:val="005A1BD2"/>
    <w:rsid w:val="005A23E5"/>
    <w:rsid w:val="005A5275"/>
    <w:rsid w:val="005B0514"/>
    <w:rsid w:val="005C0857"/>
    <w:rsid w:val="005D2ADF"/>
    <w:rsid w:val="005D59AA"/>
    <w:rsid w:val="005D7E02"/>
    <w:rsid w:val="005E028E"/>
    <w:rsid w:val="005E5990"/>
    <w:rsid w:val="005F4831"/>
    <w:rsid w:val="00611F92"/>
    <w:rsid w:val="00614796"/>
    <w:rsid w:val="00614BF6"/>
    <w:rsid w:val="00616CE4"/>
    <w:rsid w:val="006175A5"/>
    <w:rsid w:val="00621CCD"/>
    <w:rsid w:val="006306D8"/>
    <w:rsid w:val="00636B2A"/>
    <w:rsid w:val="0063741F"/>
    <w:rsid w:val="00641162"/>
    <w:rsid w:val="0065188D"/>
    <w:rsid w:val="00653453"/>
    <w:rsid w:val="00655471"/>
    <w:rsid w:val="00656E15"/>
    <w:rsid w:val="00660F05"/>
    <w:rsid w:val="00662BB3"/>
    <w:rsid w:val="006634F6"/>
    <w:rsid w:val="0067102E"/>
    <w:rsid w:val="0067372F"/>
    <w:rsid w:val="006746F6"/>
    <w:rsid w:val="00677546"/>
    <w:rsid w:val="00680F5B"/>
    <w:rsid w:val="006824D5"/>
    <w:rsid w:val="0068546D"/>
    <w:rsid w:val="0069195F"/>
    <w:rsid w:val="00693E0D"/>
    <w:rsid w:val="00695114"/>
    <w:rsid w:val="006A03F5"/>
    <w:rsid w:val="006A0D0D"/>
    <w:rsid w:val="006B1393"/>
    <w:rsid w:val="006B1C44"/>
    <w:rsid w:val="006B3401"/>
    <w:rsid w:val="006B48E8"/>
    <w:rsid w:val="006B553D"/>
    <w:rsid w:val="006C1255"/>
    <w:rsid w:val="006C45C2"/>
    <w:rsid w:val="006D13B4"/>
    <w:rsid w:val="006D370F"/>
    <w:rsid w:val="006D48D5"/>
    <w:rsid w:val="006D5460"/>
    <w:rsid w:val="006D5EEE"/>
    <w:rsid w:val="006E104C"/>
    <w:rsid w:val="006E2DAD"/>
    <w:rsid w:val="006F3579"/>
    <w:rsid w:val="006F3EB7"/>
    <w:rsid w:val="00703E3D"/>
    <w:rsid w:val="0070640B"/>
    <w:rsid w:val="00707F2B"/>
    <w:rsid w:val="00710212"/>
    <w:rsid w:val="00723B77"/>
    <w:rsid w:val="00730FF7"/>
    <w:rsid w:val="00735BF8"/>
    <w:rsid w:val="00737085"/>
    <w:rsid w:val="00740C6D"/>
    <w:rsid w:val="00740DDA"/>
    <w:rsid w:val="007423CE"/>
    <w:rsid w:val="00744873"/>
    <w:rsid w:val="007464CD"/>
    <w:rsid w:val="0075427D"/>
    <w:rsid w:val="00773244"/>
    <w:rsid w:val="00774AFF"/>
    <w:rsid w:val="00781C7F"/>
    <w:rsid w:val="00781D14"/>
    <w:rsid w:val="007872DD"/>
    <w:rsid w:val="00790F88"/>
    <w:rsid w:val="00791D87"/>
    <w:rsid w:val="00795D0C"/>
    <w:rsid w:val="00796166"/>
    <w:rsid w:val="00797F7A"/>
    <w:rsid w:val="007A26A8"/>
    <w:rsid w:val="007B0B01"/>
    <w:rsid w:val="007B0D5F"/>
    <w:rsid w:val="007B3558"/>
    <w:rsid w:val="007B6E46"/>
    <w:rsid w:val="007C2EEE"/>
    <w:rsid w:val="007C67C8"/>
    <w:rsid w:val="007D1B93"/>
    <w:rsid w:val="007D66D7"/>
    <w:rsid w:val="007E6BF5"/>
    <w:rsid w:val="007F4EBD"/>
    <w:rsid w:val="007F664E"/>
    <w:rsid w:val="007F6FB4"/>
    <w:rsid w:val="008004A5"/>
    <w:rsid w:val="00800E3A"/>
    <w:rsid w:val="0080726F"/>
    <w:rsid w:val="00815A58"/>
    <w:rsid w:val="00816E03"/>
    <w:rsid w:val="0081725C"/>
    <w:rsid w:val="00821C34"/>
    <w:rsid w:val="00826B4E"/>
    <w:rsid w:val="00827291"/>
    <w:rsid w:val="008359BB"/>
    <w:rsid w:val="008369BE"/>
    <w:rsid w:val="008462F3"/>
    <w:rsid w:val="008469DF"/>
    <w:rsid w:val="0084704A"/>
    <w:rsid w:val="00863320"/>
    <w:rsid w:val="00865B84"/>
    <w:rsid w:val="008676C8"/>
    <w:rsid w:val="008741CC"/>
    <w:rsid w:val="00875F7F"/>
    <w:rsid w:val="008839A5"/>
    <w:rsid w:val="0088502E"/>
    <w:rsid w:val="00885502"/>
    <w:rsid w:val="00886E21"/>
    <w:rsid w:val="00891407"/>
    <w:rsid w:val="008A2A75"/>
    <w:rsid w:val="008A59CA"/>
    <w:rsid w:val="008A5F51"/>
    <w:rsid w:val="008B7A8A"/>
    <w:rsid w:val="008C6853"/>
    <w:rsid w:val="008D082B"/>
    <w:rsid w:val="008D49C1"/>
    <w:rsid w:val="008D6C5C"/>
    <w:rsid w:val="008E2060"/>
    <w:rsid w:val="008E2A39"/>
    <w:rsid w:val="008F2C9C"/>
    <w:rsid w:val="00904776"/>
    <w:rsid w:val="009136B8"/>
    <w:rsid w:val="00915B84"/>
    <w:rsid w:val="00917362"/>
    <w:rsid w:val="0091771A"/>
    <w:rsid w:val="00920F10"/>
    <w:rsid w:val="00931019"/>
    <w:rsid w:val="0093445C"/>
    <w:rsid w:val="00936633"/>
    <w:rsid w:val="009372B2"/>
    <w:rsid w:val="00945844"/>
    <w:rsid w:val="00946960"/>
    <w:rsid w:val="0095104A"/>
    <w:rsid w:val="0095150F"/>
    <w:rsid w:val="00955D8C"/>
    <w:rsid w:val="009562A4"/>
    <w:rsid w:val="00963891"/>
    <w:rsid w:val="00964925"/>
    <w:rsid w:val="00965677"/>
    <w:rsid w:val="00970444"/>
    <w:rsid w:val="0097152F"/>
    <w:rsid w:val="009743B5"/>
    <w:rsid w:val="00975A52"/>
    <w:rsid w:val="009771DD"/>
    <w:rsid w:val="00981C13"/>
    <w:rsid w:val="00981CF3"/>
    <w:rsid w:val="0098242F"/>
    <w:rsid w:val="00984240"/>
    <w:rsid w:val="009851AF"/>
    <w:rsid w:val="00985EC6"/>
    <w:rsid w:val="00986C94"/>
    <w:rsid w:val="009912DD"/>
    <w:rsid w:val="00993CAB"/>
    <w:rsid w:val="009B06C6"/>
    <w:rsid w:val="009B142C"/>
    <w:rsid w:val="009C08CD"/>
    <w:rsid w:val="009C29F2"/>
    <w:rsid w:val="009D1738"/>
    <w:rsid w:val="009D476F"/>
    <w:rsid w:val="009D54F6"/>
    <w:rsid w:val="009F2E6C"/>
    <w:rsid w:val="009F5161"/>
    <w:rsid w:val="009F527B"/>
    <w:rsid w:val="00A03B12"/>
    <w:rsid w:val="00A048D2"/>
    <w:rsid w:val="00A16EE9"/>
    <w:rsid w:val="00A228E6"/>
    <w:rsid w:val="00A31367"/>
    <w:rsid w:val="00A3155C"/>
    <w:rsid w:val="00A31CBE"/>
    <w:rsid w:val="00A32A81"/>
    <w:rsid w:val="00A4471A"/>
    <w:rsid w:val="00A47C99"/>
    <w:rsid w:val="00A51659"/>
    <w:rsid w:val="00A722B7"/>
    <w:rsid w:val="00A76813"/>
    <w:rsid w:val="00A80A04"/>
    <w:rsid w:val="00A9621A"/>
    <w:rsid w:val="00AA1EFA"/>
    <w:rsid w:val="00AA532C"/>
    <w:rsid w:val="00AD1F54"/>
    <w:rsid w:val="00AD5777"/>
    <w:rsid w:val="00AD7CBE"/>
    <w:rsid w:val="00AE1821"/>
    <w:rsid w:val="00AE3BC0"/>
    <w:rsid w:val="00AE4949"/>
    <w:rsid w:val="00AE6870"/>
    <w:rsid w:val="00AE6E93"/>
    <w:rsid w:val="00AF0B1E"/>
    <w:rsid w:val="00AF31A6"/>
    <w:rsid w:val="00AF7C74"/>
    <w:rsid w:val="00B04161"/>
    <w:rsid w:val="00B0469A"/>
    <w:rsid w:val="00B047DE"/>
    <w:rsid w:val="00B05FBD"/>
    <w:rsid w:val="00B1592F"/>
    <w:rsid w:val="00B21F26"/>
    <w:rsid w:val="00B2772B"/>
    <w:rsid w:val="00B32083"/>
    <w:rsid w:val="00B363D8"/>
    <w:rsid w:val="00B439E7"/>
    <w:rsid w:val="00B443A0"/>
    <w:rsid w:val="00B506F2"/>
    <w:rsid w:val="00B51C56"/>
    <w:rsid w:val="00B52618"/>
    <w:rsid w:val="00B612D3"/>
    <w:rsid w:val="00B6696B"/>
    <w:rsid w:val="00B768BC"/>
    <w:rsid w:val="00B85313"/>
    <w:rsid w:val="00B87513"/>
    <w:rsid w:val="00B90BBA"/>
    <w:rsid w:val="00B95DAE"/>
    <w:rsid w:val="00BA46CF"/>
    <w:rsid w:val="00BB18C0"/>
    <w:rsid w:val="00BD1B64"/>
    <w:rsid w:val="00BD3662"/>
    <w:rsid w:val="00BE0516"/>
    <w:rsid w:val="00BE16E3"/>
    <w:rsid w:val="00BE2622"/>
    <w:rsid w:val="00BE2BBB"/>
    <w:rsid w:val="00BE2DE7"/>
    <w:rsid w:val="00BE7235"/>
    <w:rsid w:val="00BE7673"/>
    <w:rsid w:val="00BF3FD9"/>
    <w:rsid w:val="00BF6603"/>
    <w:rsid w:val="00BF71D1"/>
    <w:rsid w:val="00BF724B"/>
    <w:rsid w:val="00C0188D"/>
    <w:rsid w:val="00C04C18"/>
    <w:rsid w:val="00C06196"/>
    <w:rsid w:val="00C06F94"/>
    <w:rsid w:val="00C07F3C"/>
    <w:rsid w:val="00C12426"/>
    <w:rsid w:val="00C12DF9"/>
    <w:rsid w:val="00C14EE9"/>
    <w:rsid w:val="00C150EE"/>
    <w:rsid w:val="00C25DDA"/>
    <w:rsid w:val="00C2685F"/>
    <w:rsid w:val="00C31D04"/>
    <w:rsid w:val="00C368A4"/>
    <w:rsid w:val="00C429A5"/>
    <w:rsid w:val="00C43003"/>
    <w:rsid w:val="00C430AE"/>
    <w:rsid w:val="00C43861"/>
    <w:rsid w:val="00C456B2"/>
    <w:rsid w:val="00C45B93"/>
    <w:rsid w:val="00C515F0"/>
    <w:rsid w:val="00C516BA"/>
    <w:rsid w:val="00C55EFA"/>
    <w:rsid w:val="00C60B9F"/>
    <w:rsid w:val="00C61286"/>
    <w:rsid w:val="00C61E2D"/>
    <w:rsid w:val="00C61EC1"/>
    <w:rsid w:val="00C62BE6"/>
    <w:rsid w:val="00C64640"/>
    <w:rsid w:val="00C765A6"/>
    <w:rsid w:val="00C842DB"/>
    <w:rsid w:val="00C85DCE"/>
    <w:rsid w:val="00CA1CE5"/>
    <w:rsid w:val="00CA6916"/>
    <w:rsid w:val="00CA793A"/>
    <w:rsid w:val="00CA7E2D"/>
    <w:rsid w:val="00CB3928"/>
    <w:rsid w:val="00CB57E0"/>
    <w:rsid w:val="00CC0C47"/>
    <w:rsid w:val="00CD3D77"/>
    <w:rsid w:val="00CD521E"/>
    <w:rsid w:val="00CD6AF7"/>
    <w:rsid w:val="00CD6BF1"/>
    <w:rsid w:val="00CD7A7D"/>
    <w:rsid w:val="00CE0AE6"/>
    <w:rsid w:val="00CE59AF"/>
    <w:rsid w:val="00CE7273"/>
    <w:rsid w:val="00CF1DA0"/>
    <w:rsid w:val="00D01096"/>
    <w:rsid w:val="00D0119F"/>
    <w:rsid w:val="00D0164E"/>
    <w:rsid w:val="00D017C4"/>
    <w:rsid w:val="00D05316"/>
    <w:rsid w:val="00D2172A"/>
    <w:rsid w:val="00D262C4"/>
    <w:rsid w:val="00D30556"/>
    <w:rsid w:val="00D3261A"/>
    <w:rsid w:val="00D34ABA"/>
    <w:rsid w:val="00D40868"/>
    <w:rsid w:val="00D44082"/>
    <w:rsid w:val="00D52C63"/>
    <w:rsid w:val="00D538A5"/>
    <w:rsid w:val="00D5558B"/>
    <w:rsid w:val="00D55759"/>
    <w:rsid w:val="00D57AF4"/>
    <w:rsid w:val="00D6302D"/>
    <w:rsid w:val="00D7010C"/>
    <w:rsid w:val="00D71A7A"/>
    <w:rsid w:val="00D72100"/>
    <w:rsid w:val="00D750D5"/>
    <w:rsid w:val="00D75C65"/>
    <w:rsid w:val="00D84FC5"/>
    <w:rsid w:val="00D87070"/>
    <w:rsid w:val="00DA1016"/>
    <w:rsid w:val="00DA3374"/>
    <w:rsid w:val="00DA4760"/>
    <w:rsid w:val="00DA5672"/>
    <w:rsid w:val="00DB3237"/>
    <w:rsid w:val="00DB5939"/>
    <w:rsid w:val="00DC63BB"/>
    <w:rsid w:val="00DD0E85"/>
    <w:rsid w:val="00DD52D1"/>
    <w:rsid w:val="00DD7640"/>
    <w:rsid w:val="00DF0551"/>
    <w:rsid w:val="00DF09E9"/>
    <w:rsid w:val="00E0645B"/>
    <w:rsid w:val="00E06AF8"/>
    <w:rsid w:val="00E06EC6"/>
    <w:rsid w:val="00E1362D"/>
    <w:rsid w:val="00E31861"/>
    <w:rsid w:val="00E31FC4"/>
    <w:rsid w:val="00E407FC"/>
    <w:rsid w:val="00E477FD"/>
    <w:rsid w:val="00E50431"/>
    <w:rsid w:val="00E60A35"/>
    <w:rsid w:val="00E64551"/>
    <w:rsid w:val="00E708C7"/>
    <w:rsid w:val="00E72511"/>
    <w:rsid w:val="00E90F33"/>
    <w:rsid w:val="00E91346"/>
    <w:rsid w:val="00E9164A"/>
    <w:rsid w:val="00E9642F"/>
    <w:rsid w:val="00EB5E54"/>
    <w:rsid w:val="00EB7120"/>
    <w:rsid w:val="00EC0ABB"/>
    <w:rsid w:val="00EC24C9"/>
    <w:rsid w:val="00EC3DBC"/>
    <w:rsid w:val="00EC4DCB"/>
    <w:rsid w:val="00ED29E4"/>
    <w:rsid w:val="00ED3533"/>
    <w:rsid w:val="00EE2744"/>
    <w:rsid w:val="00EE2883"/>
    <w:rsid w:val="00F01725"/>
    <w:rsid w:val="00F052A9"/>
    <w:rsid w:val="00F06041"/>
    <w:rsid w:val="00F1326A"/>
    <w:rsid w:val="00F15434"/>
    <w:rsid w:val="00F40020"/>
    <w:rsid w:val="00F42907"/>
    <w:rsid w:val="00F42BC3"/>
    <w:rsid w:val="00F456A2"/>
    <w:rsid w:val="00F45C40"/>
    <w:rsid w:val="00F502EB"/>
    <w:rsid w:val="00F50CD7"/>
    <w:rsid w:val="00F51751"/>
    <w:rsid w:val="00F56C47"/>
    <w:rsid w:val="00F56F3C"/>
    <w:rsid w:val="00F617DA"/>
    <w:rsid w:val="00F6254C"/>
    <w:rsid w:val="00F6319A"/>
    <w:rsid w:val="00F65950"/>
    <w:rsid w:val="00F8072F"/>
    <w:rsid w:val="00F82440"/>
    <w:rsid w:val="00F83DF3"/>
    <w:rsid w:val="00F942AC"/>
    <w:rsid w:val="00F97ACF"/>
    <w:rsid w:val="00FA1950"/>
    <w:rsid w:val="00FA208A"/>
    <w:rsid w:val="00FA60D7"/>
    <w:rsid w:val="00FC0F89"/>
    <w:rsid w:val="00FC114C"/>
    <w:rsid w:val="00FD443E"/>
    <w:rsid w:val="00FD7B11"/>
    <w:rsid w:val="00FE166E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5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5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://bilimsite.kz/tarbie_sagaty/7645-sergitu-sati.html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BAE9-8775-4E41-90FE-A7A20F3C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Мектеп</cp:lastModifiedBy>
  <cp:revision>83</cp:revision>
  <cp:lastPrinted>2016-11-12T06:12:00Z</cp:lastPrinted>
  <dcterms:created xsi:type="dcterms:W3CDTF">2018-07-17T04:22:00Z</dcterms:created>
  <dcterms:modified xsi:type="dcterms:W3CDTF">2020-01-21T02:30:00Z</dcterms:modified>
</cp:coreProperties>
</file>